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03FFD" w14:textId="77777777" w:rsidR="00EA41C3" w:rsidRPr="00330059" w:rsidRDefault="00EA41C3" w:rsidP="00DA7567">
      <w:pPr>
        <w:spacing w:beforeLines="50" w:before="120" w:afterLines="50" w:after="120"/>
        <w:ind w:firstLineChars="100" w:firstLine="280"/>
        <w:rPr>
          <w:rFonts w:ascii="仿宋" w:eastAsia="仿宋" w:hAnsi="仿宋" w:cs="Times New Roman"/>
          <w:color w:val="000000" w:themeColor="text1"/>
          <w:sz w:val="28"/>
          <w:szCs w:val="20"/>
        </w:rPr>
      </w:pPr>
    </w:p>
    <w:p w14:paraId="53A3BD74" w14:textId="77777777" w:rsidR="00EA41C3" w:rsidRPr="00330059" w:rsidRDefault="00EA41C3" w:rsidP="00EA41C3">
      <w:pPr>
        <w:jc w:val="center"/>
        <w:rPr>
          <w:rFonts w:ascii="微软雅黑" w:eastAsia="微软雅黑" w:hAnsi="微软雅黑" w:cs="方正小标宋_GBK"/>
          <w:b/>
          <w:bCs/>
          <w:color w:val="000000" w:themeColor="text1"/>
          <w:sz w:val="112"/>
          <w:szCs w:val="112"/>
        </w:rPr>
      </w:pPr>
      <w:r w:rsidRPr="00330059">
        <w:rPr>
          <w:rFonts w:ascii="微软雅黑" w:eastAsia="微软雅黑" w:hAnsi="微软雅黑" w:cs="方正小标宋_GBK" w:hint="eastAsia"/>
          <w:b/>
          <w:bCs/>
          <w:color w:val="000000" w:themeColor="text1"/>
          <w:sz w:val="112"/>
          <w:szCs w:val="112"/>
        </w:rPr>
        <w:t>竞争性磋商</w:t>
      </w:r>
    </w:p>
    <w:p w14:paraId="4BA7DE63" w14:textId="77777777" w:rsidR="00EA41C3" w:rsidRPr="00330059" w:rsidRDefault="00EA41C3" w:rsidP="00EA41C3">
      <w:pPr>
        <w:jc w:val="center"/>
        <w:rPr>
          <w:rFonts w:ascii="微软雅黑" w:eastAsia="微软雅黑" w:hAnsi="微软雅黑" w:cs="方正小标宋_GBK"/>
          <w:b/>
          <w:bCs/>
          <w:color w:val="000000" w:themeColor="text1"/>
          <w:sz w:val="112"/>
          <w:szCs w:val="112"/>
        </w:rPr>
      </w:pPr>
      <w:r w:rsidRPr="00330059">
        <w:rPr>
          <w:rFonts w:ascii="微软雅黑" w:eastAsia="微软雅黑" w:hAnsi="微软雅黑" w:cs="方正小标宋_GBK" w:hint="eastAsia"/>
          <w:b/>
          <w:bCs/>
          <w:color w:val="000000" w:themeColor="text1"/>
          <w:sz w:val="112"/>
          <w:szCs w:val="112"/>
        </w:rPr>
        <w:t>文件</w:t>
      </w:r>
    </w:p>
    <w:p w14:paraId="020B4E3D" w14:textId="77777777" w:rsidR="00EA41C3" w:rsidRPr="00330059" w:rsidRDefault="00EA41C3" w:rsidP="00DA7567">
      <w:pPr>
        <w:spacing w:beforeLines="50" w:before="120" w:afterLines="50" w:after="120" w:line="360" w:lineRule="auto"/>
        <w:ind w:firstLine="480"/>
        <w:rPr>
          <w:rFonts w:ascii="仿宋" w:eastAsia="仿宋" w:hAnsi="仿宋" w:cs="方正小标宋_GBK"/>
          <w:color w:val="000000" w:themeColor="text1"/>
          <w:sz w:val="28"/>
          <w:szCs w:val="20"/>
        </w:rPr>
      </w:pPr>
    </w:p>
    <w:p w14:paraId="06C53E93" w14:textId="77777777" w:rsidR="00EA41C3" w:rsidRPr="00330059" w:rsidRDefault="00EA41C3" w:rsidP="00DA7567">
      <w:pPr>
        <w:spacing w:beforeLines="50" w:before="120" w:afterLines="50" w:after="120" w:line="360" w:lineRule="auto"/>
        <w:ind w:firstLine="480"/>
        <w:rPr>
          <w:rFonts w:ascii="仿宋" w:eastAsia="仿宋" w:hAnsi="仿宋" w:cs="方正小标宋_GBK"/>
          <w:color w:val="000000" w:themeColor="text1"/>
          <w:sz w:val="28"/>
          <w:szCs w:val="20"/>
        </w:rPr>
      </w:pPr>
    </w:p>
    <w:p w14:paraId="57FE3AA9" w14:textId="77777777" w:rsidR="00EA41C3" w:rsidRPr="00330059" w:rsidRDefault="00EA41C3" w:rsidP="00DA7567">
      <w:pPr>
        <w:spacing w:beforeLines="50" w:before="120" w:afterLines="50" w:after="120" w:line="360" w:lineRule="auto"/>
        <w:ind w:firstLine="480"/>
        <w:rPr>
          <w:rFonts w:ascii="仿宋" w:eastAsia="仿宋" w:hAnsi="仿宋" w:cs="方正小标宋_GBK"/>
          <w:color w:val="000000" w:themeColor="text1"/>
          <w:sz w:val="28"/>
          <w:szCs w:val="20"/>
        </w:rPr>
      </w:pPr>
    </w:p>
    <w:p w14:paraId="4F1D4B23" w14:textId="77777777" w:rsidR="00EA41C3" w:rsidRPr="00330059" w:rsidRDefault="00EA41C3" w:rsidP="00DA7567">
      <w:pPr>
        <w:spacing w:beforeLines="50" w:before="120" w:afterLines="50" w:after="120" w:line="360" w:lineRule="auto"/>
        <w:ind w:firstLine="480"/>
        <w:rPr>
          <w:rFonts w:ascii="仿宋" w:eastAsia="仿宋" w:hAnsi="仿宋" w:cs="方正小标宋_GBK"/>
          <w:color w:val="000000" w:themeColor="text1"/>
          <w:sz w:val="28"/>
          <w:szCs w:val="20"/>
        </w:rPr>
      </w:pPr>
    </w:p>
    <w:p w14:paraId="31D861E5" w14:textId="77777777" w:rsidR="00EA41C3" w:rsidRPr="00330059" w:rsidRDefault="00EA41C3" w:rsidP="00DA7567">
      <w:pPr>
        <w:spacing w:beforeLines="50" w:before="120" w:afterLines="50" w:after="120" w:line="360" w:lineRule="auto"/>
        <w:ind w:firstLine="480"/>
        <w:rPr>
          <w:rFonts w:ascii="仿宋" w:eastAsia="仿宋" w:hAnsi="仿宋" w:cs="方正小标宋_GBK"/>
          <w:color w:val="000000" w:themeColor="text1"/>
          <w:sz w:val="28"/>
          <w:szCs w:val="20"/>
        </w:rPr>
      </w:pPr>
    </w:p>
    <w:p w14:paraId="55306269" w14:textId="77777777" w:rsidR="00EA41C3" w:rsidRPr="00330059" w:rsidRDefault="00EA41C3" w:rsidP="00DA7567">
      <w:pPr>
        <w:spacing w:beforeLines="50" w:before="120" w:afterLines="50" w:after="120" w:line="360" w:lineRule="auto"/>
        <w:rPr>
          <w:rFonts w:ascii="仿宋" w:eastAsia="仿宋" w:hAnsi="仿宋" w:cs="方正小标宋_GBK"/>
          <w:color w:val="000000" w:themeColor="text1"/>
          <w:sz w:val="36"/>
          <w:szCs w:val="30"/>
        </w:rPr>
      </w:pPr>
    </w:p>
    <w:p w14:paraId="3C3C3647" w14:textId="77777777" w:rsidR="00EA41C3" w:rsidRPr="00330059" w:rsidRDefault="00EA41C3" w:rsidP="00DA7567">
      <w:pPr>
        <w:spacing w:beforeLines="50" w:before="120" w:afterLines="50" w:after="120" w:line="360" w:lineRule="auto"/>
        <w:rPr>
          <w:rFonts w:ascii="仿宋" w:eastAsia="仿宋" w:hAnsi="仿宋" w:cs="方正小标宋_GBK"/>
          <w:color w:val="000000" w:themeColor="text1"/>
          <w:sz w:val="36"/>
          <w:szCs w:val="20"/>
        </w:rPr>
      </w:pPr>
      <w:r w:rsidRPr="00330059">
        <w:rPr>
          <w:rFonts w:ascii="仿宋" w:eastAsia="仿宋" w:hAnsi="仿宋" w:cs="方正小标宋_GBK" w:hint="eastAsia"/>
          <w:color w:val="000000" w:themeColor="text1"/>
          <w:sz w:val="36"/>
          <w:szCs w:val="20"/>
        </w:rPr>
        <w:t xml:space="preserve">项 目 名 称：检测仪器设备补充完善建设项目 </w:t>
      </w:r>
    </w:p>
    <w:p w14:paraId="6CFB1D5A" w14:textId="77777777" w:rsidR="00EA41C3" w:rsidRPr="00330059" w:rsidRDefault="00EA41C3" w:rsidP="00DA7567">
      <w:pPr>
        <w:spacing w:beforeLines="50" w:before="120" w:afterLines="50" w:after="120" w:line="360" w:lineRule="auto"/>
        <w:rPr>
          <w:rFonts w:ascii="仿宋" w:eastAsia="仿宋" w:hAnsi="仿宋" w:cs="方正小标宋_GBK"/>
          <w:b/>
          <w:color w:val="000000" w:themeColor="text1"/>
          <w:sz w:val="44"/>
          <w:szCs w:val="32"/>
        </w:rPr>
      </w:pPr>
      <w:r w:rsidRPr="00330059">
        <w:rPr>
          <w:rFonts w:ascii="仿宋" w:eastAsia="仿宋" w:hAnsi="仿宋" w:cs="方正小标宋_GBK" w:hint="eastAsia"/>
          <w:color w:val="000000" w:themeColor="text1"/>
          <w:sz w:val="36"/>
          <w:szCs w:val="20"/>
        </w:rPr>
        <w:t>采  购  人：重庆建筑工程职业学院</w:t>
      </w:r>
    </w:p>
    <w:p w14:paraId="78A2048C" w14:textId="77777777" w:rsidR="00EA41C3" w:rsidRPr="00330059" w:rsidRDefault="00EA41C3" w:rsidP="00DA7567">
      <w:pPr>
        <w:spacing w:beforeLines="50" w:before="120" w:afterLines="50" w:after="120" w:line="360" w:lineRule="auto"/>
        <w:rPr>
          <w:rFonts w:ascii="仿宋" w:eastAsia="仿宋" w:hAnsi="仿宋" w:cs="方正小标宋_GBK"/>
          <w:color w:val="000000" w:themeColor="text1"/>
          <w:sz w:val="28"/>
          <w:szCs w:val="20"/>
        </w:rPr>
      </w:pPr>
    </w:p>
    <w:p w14:paraId="7A955CA0" w14:textId="36F6A310" w:rsidR="00EA41C3" w:rsidRPr="00330059" w:rsidRDefault="00EA41C3" w:rsidP="00DA7567">
      <w:pPr>
        <w:spacing w:beforeLines="50" w:before="120" w:afterLines="50" w:after="120" w:line="360" w:lineRule="auto"/>
        <w:jc w:val="center"/>
        <w:rPr>
          <w:rFonts w:ascii="仿宋" w:eastAsia="仿宋" w:hAnsi="仿宋" w:cs="Times New Roman"/>
          <w:color w:val="000000" w:themeColor="text1"/>
          <w:sz w:val="24"/>
          <w:szCs w:val="28"/>
        </w:rPr>
      </w:pPr>
      <w:r w:rsidRPr="00330059">
        <w:rPr>
          <w:rFonts w:ascii="仿宋" w:eastAsia="仿宋" w:hAnsi="仿宋" w:cs="方正小标宋_GBK" w:hint="eastAsia"/>
          <w:color w:val="000000" w:themeColor="text1"/>
          <w:sz w:val="32"/>
          <w:szCs w:val="20"/>
        </w:rPr>
        <w:t>二〇二〇年</w:t>
      </w:r>
      <w:r w:rsidR="000E2B8D" w:rsidRPr="00330059">
        <w:rPr>
          <w:rFonts w:ascii="仿宋" w:eastAsia="仿宋" w:hAnsi="仿宋" w:cs="方正小标宋_GBK" w:hint="eastAsia"/>
          <w:color w:val="000000" w:themeColor="text1"/>
          <w:sz w:val="32"/>
          <w:szCs w:val="20"/>
        </w:rPr>
        <w:t>九</w:t>
      </w:r>
      <w:r w:rsidRPr="00330059">
        <w:rPr>
          <w:rFonts w:ascii="仿宋" w:eastAsia="仿宋" w:hAnsi="仿宋" w:cs="方正小标宋_GBK" w:hint="eastAsia"/>
          <w:color w:val="000000" w:themeColor="text1"/>
          <w:sz w:val="32"/>
          <w:szCs w:val="20"/>
        </w:rPr>
        <w:t>月</w:t>
      </w:r>
    </w:p>
    <w:p w14:paraId="4F0F6A5F" w14:textId="77777777" w:rsidR="00EA41C3" w:rsidRPr="00330059" w:rsidRDefault="00EA41C3" w:rsidP="00DA7567">
      <w:pPr>
        <w:tabs>
          <w:tab w:val="left" w:pos="4021"/>
        </w:tabs>
        <w:spacing w:beforeLines="50" w:before="120" w:afterLines="50" w:after="120" w:line="360" w:lineRule="auto"/>
        <w:rPr>
          <w:rFonts w:ascii="仿宋" w:eastAsia="仿宋" w:hAnsi="仿宋" w:cs="Times New Roman"/>
          <w:color w:val="000000" w:themeColor="text1"/>
          <w:sz w:val="24"/>
          <w:szCs w:val="28"/>
        </w:rPr>
      </w:pPr>
      <w:r w:rsidRPr="00330059">
        <w:rPr>
          <w:rFonts w:ascii="仿宋" w:eastAsia="仿宋" w:hAnsi="仿宋" w:cs="Times New Roman"/>
          <w:color w:val="000000" w:themeColor="text1"/>
          <w:sz w:val="24"/>
          <w:szCs w:val="28"/>
        </w:rPr>
        <w:tab/>
      </w:r>
    </w:p>
    <w:p w14:paraId="1D70AF48" w14:textId="77777777" w:rsidR="00EA41C3" w:rsidRPr="00330059" w:rsidRDefault="00EA41C3" w:rsidP="00DA7567">
      <w:pPr>
        <w:tabs>
          <w:tab w:val="left" w:pos="4021"/>
        </w:tabs>
        <w:spacing w:beforeLines="50" w:before="120" w:afterLines="50" w:after="120" w:line="360" w:lineRule="auto"/>
        <w:rPr>
          <w:rFonts w:ascii="仿宋" w:eastAsia="仿宋" w:hAnsi="仿宋" w:cs="Times New Roman"/>
          <w:color w:val="000000" w:themeColor="text1"/>
          <w:sz w:val="24"/>
          <w:szCs w:val="28"/>
        </w:rPr>
        <w:sectPr w:rsidR="00EA41C3" w:rsidRPr="00330059">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1418" w:left="1701" w:header="907" w:footer="992" w:gutter="0"/>
          <w:pgNumType w:fmt="numberInDash" w:start="1"/>
          <w:cols w:space="720"/>
          <w:titlePg/>
          <w:docGrid w:linePitch="381" w:charSpace="-5735"/>
        </w:sectPr>
      </w:pPr>
      <w:r w:rsidRPr="00330059">
        <w:rPr>
          <w:rFonts w:ascii="仿宋" w:eastAsia="仿宋" w:hAnsi="仿宋" w:cs="Times New Roman"/>
          <w:color w:val="000000" w:themeColor="text1"/>
          <w:sz w:val="24"/>
          <w:szCs w:val="28"/>
        </w:rPr>
        <w:tab/>
      </w:r>
    </w:p>
    <w:p w14:paraId="07011ECC" w14:textId="77777777" w:rsidR="00EA41C3" w:rsidRPr="00330059" w:rsidRDefault="00EA41C3" w:rsidP="00DA7567">
      <w:pPr>
        <w:spacing w:beforeLines="50" w:before="120" w:afterLines="50" w:after="120" w:line="360" w:lineRule="auto"/>
        <w:jc w:val="center"/>
        <w:rPr>
          <w:rFonts w:ascii="仿宋" w:eastAsia="仿宋" w:hAnsi="仿宋" w:cs="Times New Roman"/>
          <w:color w:val="000000" w:themeColor="text1"/>
          <w:sz w:val="24"/>
          <w:szCs w:val="28"/>
        </w:rPr>
      </w:pPr>
    </w:p>
    <w:p w14:paraId="51073015" w14:textId="77777777" w:rsidR="00EA41C3" w:rsidRPr="00330059" w:rsidRDefault="00EA41C3" w:rsidP="00DA7567">
      <w:pPr>
        <w:spacing w:beforeLines="50" w:before="120" w:afterLines="50" w:after="120" w:line="360" w:lineRule="auto"/>
        <w:jc w:val="center"/>
        <w:rPr>
          <w:rFonts w:ascii="仿宋" w:eastAsia="仿宋" w:hAnsi="仿宋" w:cs="Times New Roman"/>
          <w:color w:val="000000" w:themeColor="text1"/>
          <w:sz w:val="28"/>
          <w:szCs w:val="20"/>
        </w:rPr>
      </w:pPr>
      <w:r w:rsidRPr="00330059">
        <w:rPr>
          <w:rFonts w:ascii="仿宋" w:eastAsia="仿宋" w:hAnsi="仿宋" w:cs="Times New Roman"/>
          <w:b/>
          <w:color w:val="000000" w:themeColor="text1"/>
          <w:sz w:val="30"/>
          <w:szCs w:val="30"/>
        </w:rPr>
        <w:t>目   录</w:t>
      </w:r>
    </w:p>
    <w:p w14:paraId="1BCC6368" w14:textId="77777777" w:rsidR="00EA41C3" w:rsidRPr="00330059" w:rsidRDefault="00EA41C3" w:rsidP="00DA7567">
      <w:pPr>
        <w:spacing w:beforeLines="50" w:before="120" w:afterLines="50" w:after="120"/>
        <w:ind w:firstLineChars="100" w:firstLine="280"/>
        <w:rPr>
          <w:rFonts w:ascii="仿宋" w:eastAsia="仿宋" w:hAnsi="仿宋" w:cs="Times New Roman"/>
          <w:color w:val="000000" w:themeColor="text1"/>
          <w:sz w:val="28"/>
          <w:szCs w:val="20"/>
        </w:rPr>
      </w:pPr>
    </w:p>
    <w:p w14:paraId="0B0E5517" w14:textId="77777777" w:rsidR="00F15642" w:rsidRPr="00330059" w:rsidRDefault="001F646F" w:rsidP="00831CB0">
      <w:pPr>
        <w:pStyle w:val="1"/>
        <w:spacing w:before="120" w:after="120"/>
        <w:rPr>
          <w:color w:val="000000" w:themeColor="text1"/>
        </w:rPr>
      </w:pPr>
      <w:r w:rsidRPr="00330059">
        <w:rPr>
          <w:rFonts w:cs="Times New Roman"/>
          <w:color w:val="000000" w:themeColor="text1"/>
          <w:sz w:val="30"/>
          <w:szCs w:val="30"/>
        </w:rPr>
        <w:fldChar w:fldCharType="begin"/>
      </w:r>
      <w:r w:rsidR="00EA41C3" w:rsidRPr="00330059">
        <w:rPr>
          <w:rFonts w:cs="Times New Roman"/>
          <w:color w:val="000000" w:themeColor="text1"/>
          <w:sz w:val="30"/>
          <w:szCs w:val="30"/>
        </w:rPr>
        <w:instrText xml:space="preserve"> TOC \o "1-2" \h \z \u </w:instrText>
      </w:r>
      <w:r w:rsidRPr="00330059">
        <w:rPr>
          <w:rFonts w:cs="Times New Roman"/>
          <w:color w:val="000000" w:themeColor="text1"/>
          <w:sz w:val="30"/>
          <w:szCs w:val="30"/>
        </w:rPr>
        <w:fldChar w:fldCharType="separate"/>
      </w:r>
      <w:hyperlink w:anchor="_Toc46942111" w:history="1">
        <w:r w:rsidR="00F15642" w:rsidRPr="00330059">
          <w:rPr>
            <w:rStyle w:val="ae"/>
            <w:rFonts w:cs="Times New Roman"/>
            <w:color w:val="000000" w:themeColor="text1"/>
          </w:rPr>
          <w:t>第一篇  竞争性磋商邀请书</w:t>
        </w:r>
        <w:r w:rsidR="00F15642" w:rsidRPr="00330059">
          <w:rPr>
            <w:webHidden/>
            <w:color w:val="000000" w:themeColor="text1"/>
          </w:rPr>
          <w:tab/>
        </w:r>
        <w:r w:rsidRPr="00330059">
          <w:rPr>
            <w:webHidden/>
            <w:color w:val="000000" w:themeColor="text1"/>
          </w:rPr>
          <w:fldChar w:fldCharType="begin"/>
        </w:r>
        <w:r w:rsidR="00F15642" w:rsidRPr="00330059">
          <w:rPr>
            <w:webHidden/>
            <w:color w:val="000000" w:themeColor="text1"/>
          </w:rPr>
          <w:instrText xml:space="preserve"> PAGEREF _Toc46942111 \h </w:instrText>
        </w:r>
        <w:r w:rsidRPr="00330059">
          <w:rPr>
            <w:webHidden/>
            <w:color w:val="000000" w:themeColor="text1"/>
          </w:rPr>
        </w:r>
        <w:r w:rsidRPr="00330059">
          <w:rPr>
            <w:webHidden/>
            <w:color w:val="000000" w:themeColor="text1"/>
          </w:rPr>
          <w:fldChar w:fldCharType="separate"/>
        </w:r>
        <w:r w:rsidR="00726BA9" w:rsidRPr="00330059">
          <w:rPr>
            <w:webHidden/>
            <w:color w:val="000000" w:themeColor="text1"/>
          </w:rPr>
          <w:t>1</w:t>
        </w:r>
        <w:r w:rsidRPr="00330059">
          <w:rPr>
            <w:webHidden/>
            <w:color w:val="000000" w:themeColor="text1"/>
          </w:rPr>
          <w:fldChar w:fldCharType="end"/>
        </w:r>
      </w:hyperlink>
    </w:p>
    <w:p w14:paraId="3FE311B2"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12" w:history="1">
        <w:r w:rsidR="00F15642" w:rsidRPr="00330059">
          <w:rPr>
            <w:rStyle w:val="ae"/>
            <w:rFonts w:ascii="仿宋" w:eastAsia="仿宋" w:hAnsi="仿宋" w:cs="Times New Roman"/>
            <w:noProof/>
            <w:color w:val="000000" w:themeColor="text1"/>
            <w:sz w:val="24"/>
            <w:szCs w:val="24"/>
          </w:rPr>
          <w:t>一、竞争性磋商内容</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_Toc46942112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w:t>
        </w:r>
        <w:r w:rsidR="001F646F" w:rsidRPr="00330059">
          <w:rPr>
            <w:rFonts w:ascii="仿宋" w:eastAsia="仿宋" w:hAnsi="仿宋"/>
            <w:noProof/>
            <w:webHidden/>
            <w:color w:val="000000" w:themeColor="text1"/>
            <w:sz w:val="24"/>
            <w:szCs w:val="24"/>
          </w:rPr>
          <w:fldChar w:fldCharType="end"/>
        </w:r>
      </w:hyperlink>
    </w:p>
    <w:p w14:paraId="052AB84D"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13" w:history="1">
        <w:r w:rsidR="00F15642" w:rsidRPr="00330059">
          <w:rPr>
            <w:rStyle w:val="ae"/>
            <w:rFonts w:ascii="仿宋" w:eastAsia="仿宋" w:hAnsi="仿宋" w:cs="Times New Roman"/>
            <w:noProof/>
            <w:color w:val="000000" w:themeColor="text1"/>
            <w:sz w:val="24"/>
            <w:szCs w:val="24"/>
          </w:rPr>
          <w:t>二、资金来源</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_Toc46942113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w:t>
        </w:r>
        <w:r w:rsidR="001F646F" w:rsidRPr="00330059">
          <w:rPr>
            <w:rFonts w:ascii="仿宋" w:eastAsia="仿宋" w:hAnsi="仿宋"/>
            <w:noProof/>
            <w:webHidden/>
            <w:color w:val="000000" w:themeColor="text1"/>
            <w:sz w:val="24"/>
            <w:szCs w:val="24"/>
          </w:rPr>
          <w:fldChar w:fldCharType="end"/>
        </w:r>
      </w:hyperlink>
    </w:p>
    <w:p w14:paraId="52ED2542"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14" w:history="1">
        <w:r w:rsidR="00F15642" w:rsidRPr="00330059">
          <w:rPr>
            <w:rStyle w:val="ae"/>
            <w:rFonts w:ascii="仿宋" w:eastAsia="仿宋" w:hAnsi="仿宋" w:cs="Times New Roman"/>
            <w:noProof/>
            <w:color w:val="000000" w:themeColor="text1"/>
            <w:sz w:val="24"/>
            <w:szCs w:val="24"/>
          </w:rPr>
          <w:t>三、磋商资格</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_Toc46942114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w:t>
        </w:r>
        <w:r w:rsidR="001F646F" w:rsidRPr="00330059">
          <w:rPr>
            <w:rFonts w:ascii="仿宋" w:eastAsia="仿宋" w:hAnsi="仿宋"/>
            <w:noProof/>
            <w:webHidden/>
            <w:color w:val="000000" w:themeColor="text1"/>
            <w:sz w:val="24"/>
            <w:szCs w:val="24"/>
          </w:rPr>
          <w:fldChar w:fldCharType="end"/>
        </w:r>
      </w:hyperlink>
    </w:p>
    <w:p w14:paraId="6EBB3329"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15" w:history="1">
        <w:r w:rsidR="00F15642" w:rsidRPr="00330059">
          <w:rPr>
            <w:rStyle w:val="ae"/>
            <w:rFonts w:ascii="仿宋" w:eastAsia="仿宋" w:hAnsi="仿宋" w:cs="Times New Roman"/>
            <w:noProof/>
            <w:color w:val="000000" w:themeColor="text1"/>
            <w:sz w:val="24"/>
            <w:szCs w:val="24"/>
          </w:rPr>
          <w:t>四、磋商有关说明</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_Toc46942115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2</w:t>
        </w:r>
        <w:r w:rsidR="001F646F" w:rsidRPr="00330059">
          <w:rPr>
            <w:rFonts w:ascii="仿宋" w:eastAsia="仿宋" w:hAnsi="仿宋"/>
            <w:noProof/>
            <w:webHidden/>
            <w:color w:val="000000" w:themeColor="text1"/>
            <w:sz w:val="24"/>
            <w:szCs w:val="24"/>
          </w:rPr>
          <w:fldChar w:fldCharType="end"/>
        </w:r>
      </w:hyperlink>
    </w:p>
    <w:p w14:paraId="1EA69219"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16" w:history="1">
        <w:r w:rsidR="00F15642" w:rsidRPr="00330059">
          <w:rPr>
            <w:rStyle w:val="ae"/>
            <w:rFonts w:ascii="仿宋" w:eastAsia="仿宋" w:hAnsi="仿宋" w:cs="Times New Roman"/>
            <w:noProof/>
            <w:color w:val="000000" w:themeColor="text1"/>
            <w:sz w:val="24"/>
            <w:szCs w:val="24"/>
          </w:rPr>
          <w:t>五、磋商保证金</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_Toc46942116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2</w:t>
        </w:r>
        <w:r w:rsidR="001F646F" w:rsidRPr="00330059">
          <w:rPr>
            <w:rFonts w:ascii="仿宋" w:eastAsia="仿宋" w:hAnsi="仿宋"/>
            <w:noProof/>
            <w:webHidden/>
            <w:color w:val="000000" w:themeColor="text1"/>
            <w:sz w:val="24"/>
            <w:szCs w:val="24"/>
          </w:rPr>
          <w:fldChar w:fldCharType="end"/>
        </w:r>
      </w:hyperlink>
    </w:p>
    <w:p w14:paraId="773F99A0"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26" w:history="1">
        <w:r w:rsidR="00F15642" w:rsidRPr="00330059">
          <w:rPr>
            <w:rStyle w:val="ae"/>
            <w:rFonts w:ascii="仿宋" w:eastAsia="仿宋" w:hAnsi="仿宋" w:cs="Times New Roman"/>
            <w:noProof/>
            <w:color w:val="000000" w:themeColor="text1"/>
            <w:sz w:val="24"/>
            <w:szCs w:val="24"/>
          </w:rPr>
          <w:t>六、其它有关规定</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_Toc46942126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3</w:t>
        </w:r>
        <w:r w:rsidR="001F646F" w:rsidRPr="00330059">
          <w:rPr>
            <w:rFonts w:ascii="仿宋" w:eastAsia="仿宋" w:hAnsi="仿宋"/>
            <w:noProof/>
            <w:webHidden/>
            <w:color w:val="000000" w:themeColor="text1"/>
            <w:sz w:val="24"/>
            <w:szCs w:val="24"/>
          </w:rPr>
          <w:fldChar w:fldCharType="end"/>
        </w:r>
      </w:hyperlink>
    </w:p>
    <w:p w14:paraId="5DF59971"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27" w:history="1">
        <w:r w:rsidR="00F15642" w:rsidRPr="00330059">
          <w:rPr>
            <w:rStyle w:val="ae"/>
            <w:rFonts w:ascii="仿宋" w:eastAsia="仿宋" w:hAnsi="仿宋" w:cs="Times New Roman"/>
            <w:noProof/>
            <w:color w:val="000000" w:themeColor="text1"/>
            <w:sz w:val="24"/>
            <w:szCs w:val="24"/>
          </w:rPr>
          <w:t>七、联系方式</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_Toc46942127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3</w:t>
        </w:r>
        <w:r w:rsidR="001F646F" w:rsidRPr="00330059">
          <w:rPr>
            <w:rFonts w:ascii="仿宋" w:eastAsia="仿宋" w:hAnsi="仿宋"/>
            <w:noProof/>
            <w:webHidden/>
            <w:color w:val="000000" w:themeColor="text1"/>
            <w:sz w:val="24"/>
            <w:szCs w:val="24"/>
          </w:rPr>
          <w:fldChar w:fldCharType="end"/>
        </w:r>
      </w:hyperlink>
    </w:p>
    <w:p w14:paraId="320C69E1" w14:textId="77777777" w:rsidR="00F15642" w:rsidRPr="00330059" w:rsidRDefault="00CE1EAF" w:rsidP="00831CB0">
      <w:pPr>
        <w:pStyle w:val="1"/>
        <w:spacing w:before="120" w:after="120"/>
        <w:rPr>
          <w:color w:val="000000" w:themeColor="text1"/>
        </w:rPr>
      </w:pPr>
      <w:hyperlink w:anchor="_Toc46942128" w:history="1">
        <w:r w:rsidR="00F15642" w:rsidRPr="00330059">
          <w:rPr>
            <w:rStyle w:val="ae"/>
            <w:rFonts w:cs="Times New Roman"/>
            <w:color w:val="000000" w:themeColor="text1"/>
          </w:rPr>
          <w:t>第二篇  供应商须知</w:t>
        </w:r>
        <w:r w:rsidR="00F15642" w:rsidRPr="00330059">
          <w:rPr>
            <w:webHidden/>
            <w:color w:val="000000" w:themeColor="text1"/>
          </w:rPr>
          <w:tab/>
        </w:r>
        <w:r w:rsidR="001F646F" w:rsidRPr="00330059">
          <w:rPr>
            <w:webHidden/>
            <w:color w:val="000000" w:themeColor="text1"/>
          </w:rPr>
          <w:fldChar w:fldCharType="begin"/>
        </w:r>
        <w:r w:rsidR="00F15642" w:rsidRPr="00330059">
          <w:rPr>
            <w:webHidden/>
            <w:color w:val="000000" w:themeColor="text1"/>
          </w:rPr>
          <w:instrText xml:space="preserve"> PAGEREF _Toc46942128 \h </w:instrText>
        </w:r>
        <w:r w:rsidR="001F646F" w:rsidRPr="00330059">
          <w:rPr>
            <w:webHidden/>
            <w:color w:val="000000" w:themeColor="text1"/>
          </w:rPr>
        </w:r>
        <w:r w:rsidR="001F646F" w:rsidRPr="00330059">
          <w:rPr>
            <w:webHidden/>
            <w:color w:val="000000" w:themeColor="text1"/>
          </w:rPr>
          <w:fldChar w:fldCharType="separate"/>
        </w:r>
        <w:r w:rsidR="00726BA9" w:rsidRPr="00330059">
          <w:rPr>
            <w:webHidden/>
            <w:color w:val="000000" w:themeColor="text1"/>
          </w:rPr>
          <w:t>5</w:t>
        </w:r>
        <w:r w:rsidR="001F646F" w:rsidRPr="00330059">
          <w:rPr>
            <w:webHidden/>
            <w:color w:val="000000" w:themeColor="text1"/>
          </w:rPr>
          <w:fldChar w:fldCharType="end"/>
        </w:r>
      </w:hyperlink>
    </w:p>
    <w:p w14:paraId="2146B0CF"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29" w:history="1">
        <w:r w:rsidR="00F15642" w:rsidRPr="00330059">
          <w:rPr>
            <w:rStyle w:val="ae"/>
            <w:rFonts w:ascii="仿宋" w:eastAsia="仿宋" w:hAnsi="仿宋" w:cs="Times New Roman"/>
            <w:noProof/>
            <w:color w:val="000000" w:themeColor="text1"/>
            <w:sz w:val="24"/>
            <w:szCs w:val="24"/>
          </w:rPr>
          <w:t>一、磋商费用</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_Toc46942129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5</w:t>
        </w:r>
        <w:r w:rsidR="001F646F" w:rsidRPr="00330059">
          <w:rPr>
            <w:rFonts w:ascii="仿宋" w:eastAsia="仿宋" w:hAnsi="仿宋"/>
            <w:noProof/>
            <w:webHidden/>
            <w:color w:val="000000" w:themeColor="text1"/>
            <w:sz w:val="24"/>
            <w:szCs w:val="24"/>
          </w:rPr>
          <w:fldChar w:fldCharType="end"/>
        </w:r>
      </w:hyperlink>
    </w:p>
    <w:p w14:paraId="2FF9C766"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30" w:history="1">
        <w:r w:rsidR="00F15642" w:rsidRPr="00330059">
          <w:rPr>
            <w:rStyle w:val="ae"/>
            <w:rFonts w:ascii="仿宋" w:eastAsia="仿宋" w:hAnsi="仿宋" w:cs="Times New Roman"/>
            <w:noProof/>
            <w:color w:val="000000" w:themeColor="text1"/>
            <w:sz w:val="24"/>
            <w:szCs w:val="24"/>
          </w:rPr>
          <w:t>二、竞争性磋商文件</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_Toc46942130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5</w:t>
        </w:r>
        <w:r w:rsidR="001F646F" w:rsidRPr="00330059">
          <w:rPr>
            <w:rFonts w:ascii="仿宋" w:eastAsia="仿宋" w:hAnsi="仿宋"/>
            <w:noProof/>
            <w:webHidden/>
            <w:color w:val="000000" w:themeColor="text1"/>
            <w:sz w:val="24"/>
            <w:szCs w:val="24"/>
          </w:rPr>
          <w:fldChar w:fldCharType="end"/>
        </w:r>
      </w:hyperlink>
    </w:p>
    <w:p w14:paraId="1C635180"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31" w:history="1">
        <w:r w:rsidR="00F15642" w:rsidRPr="00330059">
          <w:rPr>
            <w:rStyle w:val="ae"/>
            <w:rFonts w:ascii="仿宋" w:eastAsia="仿宋" w:hAnsi="仿宋" w:cs="Times New Roman"/>
            <w:noProof/>
            <w:color w:val="000000" w:themeColor="text1"/>
            <w:sz w:val="24"/>
            <w:szCs w:val="24"/>
          </w:rPr>
          <w:t>三、磋商要求</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_Toc46942131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5</w:t>
        </w:r>
        <w:r w:rsidR="001F646F" w:rsidRPr="00330059">
          <w:rPr>
            <w:rFonts w:ascii="仿宋" w:eastAsia="仿宋" w:hAnsi="仿宋"/>
            <w:noProof/>
            <w:webHidden/>
            <w:color w:val="000000" w:themeColor="text1"/>
            <w:sz w:val="24"/>
            <w:szCs w:val="24"/>
          </w:rPr>
          <w:fldChar w:fldCharType="end"/>
        </w:r>
      </w:hyperlink>
    </w:p>
    <w:p w14:paraId="293A4CE1" w14:textId="77777777" w:rsidR="00F15642" w:rsidRPr="00330059" w:rsidRDefault="00CE1EAF" w:rsidP="00831CB0">
      <w:pPr>
        <w:pStyle w:val="1"/>
        <w:spacing w:before="120" w:after="120"/>
        <w:rPr>
          <w:color w:val="000000" w:themeColor="text1"/>
        </w:rPr>
      </w:pPr>
      <w:hyperlink w:anchor="_Toc46942132" w:history="1">
        <w:r w:rsidR="00F15642" w:rsidRPr="00330059">
          <w:rPr>
            <w:rStyle w:val="ae"/>
            <w:color w:val="000000" w:themeColor="text1"/>
          </w:rPr>
          <w:t>第三篇  磋商项目技术需求</w:t>
        </w:r>
        <w:r w:rsidR="00F15642" w:rsidRPr="00330059">
          <w:rPr>
            <w:webHidden/>
            <w:color w:val="000000" w:themeColor="text1"/>
          </w:rPr>
          <w:tab/>
        </w:r>
        <w:r w:rsidR="001F646F" w:rsidRPr="00330059">
          <w:rPr>
            <w:webHidden/>
            <w:color w:val="000000" w:themeColor="text1"/>
          </w:rPr>
          <w:fldChar w:fldCharType="begin"/>
        </w:r>
        <w:r w:rsidR="00F15642" w:rsidRPr="00330059">
          <w:rPr>
            <w:webHidden/>
            <w:color w:val="000000" w:themeColor="text1"/>
          </w:rPr>
          <w:instrText xml:space="preserve"> PAGEREF _Toc46942132 \h </w:instrText>
        </w:r>
        <w:r w:rsidR="001F646F" w:rsidRPr="00330059">
          <w:rPr>
            <w:webHidden/>
            <w:color w:val="000000" w:themeColor="text1"/>
          </w:rPr>
        </w:r>
        <w:r w:rsidR="001F646F" w:rsidRPr="00330059">
          <w:rPr>
            <w:webHidden/>
            <w:color w:val="000000" w:themeColor="text1"/>
          </w:rPr>
          <w:fldChar w:fldCharType="separate"/>
        </w:r>
        <w:r w:rsidR="00726BA9" w:rsidRPr="00330059">
          <w:rPr>
            <w:webHidden/>
            <w:color w:val="000000" w:themeColor="text1"/>
          </w:rPr>
          <w:t>9</w:t>
        </w:r>
        <w:r w:rsidR="001F646F" w:rsidRPr="00330059">
          <w:rPr>
            <w:webHidden/>
            <w:color w:val="000000" w:themeColor="text1"/>
          </w:rPr>
          <w:fldChar w:fldCharType="end"/>
        </w:r>
      </w:hyperlink>
    </w:p>
    <w:p w14:paraId="3CA4221D"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33" w:history="1">
        <w:r w:rsidR="00F15642" w:rsidRPr="00330059">
          <w:rPr>
            <w:rStyle w:val="ae"/>
            <w:rFonts w:ascii="仿宋" w:eastAsia="仿宋" w:hAnsi="仿宋"/>
            <w:noProof/>
            <w:color w:val="000000" w:themeColor="text1"/>
            <w:sz w:val="24"/>
            <w:szCs w:val="24"/>
          </w:rPr>
          <w:t>一、竞争性磋商内容</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_Toc46942133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9</w:t>
        </w:r>
        <w:r w:rsidR="001F646F" w:rsidRPr="00330059">
          <w:rPr>
            <w:rFonts w:ascii="仿宋" w:eastAsia="仿宋" w:hAnsi="仿宋"/>
            <w:noProof/>
            <w:webHidden/>
            <w:color w:val="000000" w:themeColor="text1"/>
            <w:sz w:val="24"/>
            <w:szCs w:val="24"/>
          </w:rPr>
          <w:fldChar w:fldCharType="end"/>
        </w:r>
      </w:hyperlink>
    </w:p>
    <w:p w14:paraId="7FBD8C39"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34" w:history="1">
        <w:r w:rsidR="00F15642" w:rsidRPr="00330059">
          <w:rPr>
            <w:rStyle w:val="ae"/>
            <w:rFonts w:ascii="仿宋" w:eastAsia="仿宋" w:hAnsi="仿宋"/>
            <w:noProof/>
            <w:color w:val="000000" w:themeColor="text1"/>
            <w:sz w:val="24"/>
            <w:szCs w:val="24"/>
          </w:rPr>
          <w:t>二、仪器设备（需求）技术规格、数量及质量要求</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_Toc46942134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9</w:t>
        </w:r>
        <w:r w:rsidR="001F646F" w:rsidRPr="00330059">
          <w:rPr>
            <w:rFonts w:ascii="仿宋" w:eastAsia="仿宋" w:hAnsi="仿宋"/>
            <w:noProof/>
            <w:webHidden/>
            <w:color w:val="000000" w:themeColor="text1"/>
            <w:sz w:val="24"/>
            <w:szCs w:val="24"/>
          </w:rPr>
          <w:fldChar w:fldCharType="end"/>
        </w:r>
      </w:hyperlink>
    </w:p>
    <w:p w14:paraId="25B950CF" w14:textId="77777777" w:rsidR="00F15642" w:rsidRPr="00330059" w:rsidRDefault="00CE1EAF" w:rsidP="00831CB0">
      <w:pPr>
        <w:pStyle w:val="1"/>
        <w:spacing w:before="120" w:after="120"/>
        <w:rPr>
          <w:color w:val="000000" w:themeColor="text1"/>
        </w:rPr>
      </w:pPr>
      <w:hyperlink w:anchor="_Toc46942135" w:history="1">
        <w:r w:rsidR="00F15642" w:rsidRPr="00330059">
          <w:rPr>
            <w:rStyle w:val="ae"/>
            <w:color w:val="000000" w:themeColor="text1"/>
          </w:rPr>
          <w:t>第四篇  磋商项目服务需求</w:t>
        </w:r>
        <w:r w:rsidR="00F15642" w:rsidRPr="00330059">
          <w:rPr>
            <w:webHidden/>
            <w:color w:val="000000" w:themeColor="text1"/>
          </w:rPr>
          <w:tab/>
        </w:r>
        <w:r w:rsidR="001F646F" w:rsidRPr="00330059">
          <w:rPr>
            <w:webHidden/>
            <w:color w:val="000000" w:themeColor="text1"/>
          </w:rPr>
          <w:fldChar w:fldCharType="begin"/>
        </w:r>
        <w:r w:rsidR="00F15642" w:rsidRPr="00330059">
          <w:rPr>
            <w:webHidden/>
            <w:color w:val="000000" w:themeColor="text1"/>
          </w:rPr>
          <w:instrText xml:space="preserve"> PAGEREF _Toc46942135 \h </w:instrText>
        </w:r>
        <w:r w:rsidR="001F646F" w:rsidRPr="00330059">
          <w:rPr>
            <w:webHidden/>
            <w:color w:val="000000" w:themeColor="text1"/>
          </w:rPr>
        </w:r>
        <w:r w:rsidR="001F646F" w:rsidRPr="00330059">
          <w:rPr>
            <w:webHidden/>
            <w:color w:val="000000" w:themeColor="text1"/>
          </w:rPr>
          <w:fldChar w:fldCharType="separate"/>
        </w:r>
        <w:r w:rsidR="00726BA9" w:rsidRPr="00330059">
          <w:rPr>
            <w:webHidden/>
            <w:color w:val="000000" w:themeColor="text1"/>
          </w:rPr>
          <w:t>13</w:t>
        </w:r>
        <w:r w:rsidR="001F646F" w:rsidRPr="00330059">
          <w:rPr>
            <w:webHidden/>
            <w:color w:val="000000" w:themeColor="text1"/>
          </w:rPr>
          <w:fldChar w:fldCharType="end"/>
        </w:r>
      </w:hyperlink>
    </w:p>
    <w:p w14:paraId="515DD077"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36" w:history="1">
        <w:r w:rsidR="00F15642" w:rsidRPr="00330059">
          <w:rPr>
            <w:rStyle w:val="ae"/>
            <w:rFonts w:ascii="仿宋" w:eastAsia="仿宋" w:hAnsi="仿宋" w:cs="宋体"/>
            <w:noProof/>
            <w:color w:val="000000" w:themeColor="text1"/>
            <w:sz w:val="24"/>
            <w:szCs w:val="24"/>
          </w:rPr>
          <w:t>一、服务期、地点及验收方式</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_Toc46942136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13</w:t>
        </w:r>
        <w:r w:rsidR="001F646F" w:rsidRPr="00330059">
          <w:rPr>
            <w:rFonts w:ascii="仿宋" w:eastAsia="仿宋" w:hAnsi="仿宋"/>
            <w:noProof/>
            <w:webHidden/>
            <w:color w:val="000000" w:themeColor="text1"/>
            <w:sz w:val="24"/>
            <w:szCs w:val="24"/>
          </w:rPr>
          <w:fldChar w:fldCharType="end"/>
        </w:r>
      </w:hyperlink>
    </w:p>
    <w:p w14:paraId="17135913"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37" w:history="1">
        <w:r w:rsidR="00F15642" w:rsidRPr="00330059">
          <w:rPr>
            <w:rStyle w:val="ae"/>
            <w:rFonts w:ascii="仿宋" w:eastAsia="仿宋" w:hAnsi="仿宋" w:cs="宋体"/>
            <w:noProof/>
            <w:color w:val="000000" w:themeColor="text1"/>
            <w:sz w:val="24"/>
            <w:szCs w:val="24"/>
          </w:rPr>
          <w:t>二、报价要求</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_Toc46942137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13</w:t>
        </w:r>
        <w:r w:rsidR="001F646F" w:rsidRPr="00330059">
          <w:rPr>
            <w:rFonts w:ascii="仿宋" w:eastAsia="仿宋" w:hAnsi="仿宋"/>
            <w:noProof/>
            <w:webHidden/>
            <w:color w:val="000000" w:themeColor="text1"/>
            <w:sz w:val="24"/>
            <w:szCs w:val="24"/>
          </w:rPr>
          <w:fldChar w:fldCharType="end"/>
        </w:r>
      </w:hyperlink>
    </w:p>
    <w:p w14:paraId="5C4CDA55"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38" w:history="1">
        <w:r w:rsidR="00F15642" w:rsidRPr="00330059">
          <w:rPr>
            <w:rStyle w:val="ae"/>
            <w:rFonts w:ascii="仿宋" w:eastAsia="仿宋" w:hAnsi="仿宋" w:cs="宋体"/>
            <w:noProof/>
            <w:color w:val="000000" w:themeColor="text1"/>
            <w:sz w:val="24"/>
            <w:szCs w:val="24"/>
          </w:rPr>
          <w:t>三、质量保证及售后服务</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_Toc46942138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13</w:t>
        </w:r>
        <w:r w:rsidR="001F646F" w:rsidRPr="00330059">
          <w:rPr>
            <w:rFonts w:ascii="仿宋" w:eastAsia="仿宋" w:hAnsi="仿宋"/>
            <w:noProof/>
            <w:webHidden/>
            <w:color w:val="000000" w:themeColor="text1"/>
            <w:sz w:val="24"/>
            <w:szCs w:val="24"/>
          </w:rPr>
          <w:fldChar w:fldCharType="end"/>
        </w:r>
      </w:hyperlink>
    </w:p>
    <w:p w14:paraId="0B60E412"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39" w:history="1">
        <w:r w:rsidR="00F15642" w:rsidRPr="00330059">
          <w:rPr>
            <w:rStyle w:val="ae"/>
            <w:rFonts w:ascii="仿宋" w:eastAsia="仿宋" w:hAnsi="仿宋" w:cs="宋体"/>
            <w:noProof/>
            <w:color w:val="000000" w:themeColor="text1"/>
            <w:sz w:val="24"/>
            <w:szCs w:val="24"/>
          </w:rPr>
          <w:t>四、付款方式</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_Toc46942139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14</w:t>
        </w:r>
        <w:r w:rsidR="001F646F" w:rsidRPr="00330059">
          <w:rPr>
            <w:rFonts w:ascii="仿宋" w:eastAsia="仿宋" w:hAnsi="仿宋"/>
            <w:noProof/>
            <w:webHidden/>
            <w:color w:val="000000" w:themeColor="text1"/>
            <w:sz w:val="24"/>
            <w:szCs w:val="24"/>
          </w:rPr>
          <w:fldChar w:fldCharType="end"/>
        </w:r>
      </w:hyperlink>
    </w:p>
    <w:p w14:paraId="1F1A3D50"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40" w:history="1">
        <w:r w:rsidR="00F15642" w:rsidRPr="00330059">
          <w:rPr>
            <w:rStyle w:val="ae"/>
            <w:rFonts w:ascii="仿宋" w:eastAsia="仿宋" w:hAnsi="仿宋"/>
            <w:noProof/>
            <w:color w:val="000000" w:themeColor="text1"/>
            <w:sz w:val="24"/>
            <w:szCs w:val="24"/>
          </w:rPr>
          <w:t>五、知识产权</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_Toc46942140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14</w:t>
        </w:r>
        <w:r w:rsidR="001F646F" w:rsidRPr="00330059">
          <w:rPr>
            <w:rFonts w:ascii="仿宋" w:eastAsia="仿宋" w:hAnsi="仿宋"/>
            <w:noProof/>
            <w:webHidden/>
            <w:color w:val="000000" w:themeColor="text1"/>
            <w:sz w:val="24"/>
            <w:szCs w:val="24"/>
          </w:rPr>
          <w:fldChar w:fldCharType="end"/>
        </w:r>
      </w:hyperlink>
    </w:p>
    <w:p w14:paraId="4CAEF76F"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41" w:history="1">
        <w:r w:rsidR="00F15642" w:rsidRPr="00330059">
          <w:rPr>
            <w:rStyle w:val="ae"/>
            <w:rFonts w:ascii="仿宋" w:eastAsia="仿宋" w:hAnsi="仿宋"/>
            <w:noProof/>
            <w:color w:val="000000" w:themeColor="text1"/>
            <w:sz w:val="24"/>
            <w:szCs w:val="24"/>
          </w:rPr>
          <w:t>六、培训</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_Toc46942141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15</w:t>
        </w:r>
        <w:r w:rsidR="001F646F" w:rsidRPr="00330059">
          <w:rPr>
            <w:rFonts w:ascii="仿宋" w:eastAsia="仿宋" w:hAnsi="仿宋"/>
            <w:noProof/>
            <w:webHidden/>
            <w:color w:val="000000" w:themeColor="text1"/>
            <w:sz w:val="24"/>
            <w:szCs w:val="24"/>
          </w:rPr>
          <w:fldChar w:fldCharType="end"/>
        </w:r>
      </w:hyperlink>
    </w:p>
    <w:p w14:paraId="6F574133"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42" w:history="1">
        <w:r w:rsidR="00F15642" w:rsidRPr="00330059">
          <w:rPr>
            <w:rStyle w:val="ae"/>
            <w:rFonts w:ascii="仿宋" w:eastAsia="仿宋" w:hAnsi="仿宋"/>
            <w:noProof/>
            <w:color w:val="000000" w:themeColor="text1"/>
            <w:sz w:val="24"/>
            <w:szCs w:val="24"/>
          </w:rPr>
          <w:t>七、违约责任</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_Toc46942142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15</w:t>
        </w:r>
        <w:r w:rsidR="001F646F" w:rsidRPr="00330059">
          <w:rPr>
            <w:rFonts w:ascii="仿宋" w:eastAsia="仿宋" w:hAnsi="仿宋"/>
            <w:noProof/>
            <w:webHidden/>
            <w:color w:val="000000" w:themeColor="text1"/>
            <w:sz w:val="24"/>
            <w:szCs w:val="24"/>
          </w:rPr>
          <w:fldChar w:fldCharType="end"/>
        </w:r>
      </w:hyperlink>
    </w:p>
    <w:p w14:paraId="016D469B"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43" w:history="1">
        <w:r w:rsidR="00F15642" w:rsidRPr="00330059">
          <w:rPr>
            <w:rStyle w:val="ae"/>
            <w:rFonts w:ascii="仿宋" w:eastAsia="仿宋" w:hAnsi="仿宋"/>
            <w:noProof/>
            <w:color w:val="000000" w:themeColor="text1"/>
            <w:sz w:val="24"/>
            <w:szCs w:val="24"/>
          </w:rPr>
          <w:t>八、其他</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_Toc46942143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15</w:t>
        </w:r>
        <w:r w:rsidR="001F646F" w:rsidRPr="00330059">
          <w:rPr>
            <w:rFonts w:ascii="仿宋" w:eastAsia="仿宋" w:hAnsi="仿宋"/>
            <w:noProof/>
            <w:webHidden/>
            <w:color w:val="000000" w:themeColor="text1"/>
            <w:sz w:val="24"/>
            <w:szCs w:val="24"/>
          </w:rPr>
          <w:fldChar w:fldCharType="end"/>
        </w:r>
      </w:hyperlink>
    </w:p>
    <w:p w14:paraId="583A4C33" w14:textId="77777777" w:rsidR="00F15642" w:rsidRPr="00330059" w:rsidRDefault="00CE1EAF" w:rsidP="00831CB0">
      <w:pPr>
        <w:pStyle w:val="1"/>
        <w:spacing w:before="120" w:after="120"/>
        <w:rPr>
          <w:color w:val="000000" w:themeColor="text1"/>
        </w:rPr>
      </w:pPr>
      <w:hyperlink w:anchor="_Toc46942146" w:history="1">
        <w:r w:rsidR="00F15642" w:rsidRPr="00330059">
          <w:rPr>
            <w:rStyle w:val="ae"/>
            <w:color w:val="000000" w:themeColor="text1"/>
          </w:rPr>
          <w:t xml:space="preserve">第五篇  </w:t>
        </w:r>
        <w:r w:rsidR="00E16B35" w:rsidRPr="00330059">
          <w:rPr>
            <w:rStyle w:val="ae"/>
            <w:color w:val="000000" w:themeColor="text1"/>
          </w:rPr>
          <w:t>评审</w:t>
        </w:r>
        <w:r w:rsidR="00F15642" w:rsidRPr="00330059">
          <w:rPr>
            <w:rStyle w:val="ae"/>
            <w:color w:val="000000" w:themeColor="text1"/>
          </w:rPr>
          <w:t>方法、</w:t>
        </w:r>
        <w:r w:rsidR="00E16B35" w:rsidRPr="00330059">
          <w:rPr>
            <w:rStyle w:val="ae"/>
            <w:color w:val="000000" w:themeColor="text1"/>
          </w:rPr>
          <w:t>评审</w:t>
        </w:r>
        <w:r w:rsidR="00F15642" w:rsidRPr="00330059">
          <w:rPr>
            <w:rStyle w:val="ae"/>
            <w:color w:val="000000" w:themeColor="text1"/>
          </w:rPr>
          <w:t>标准、无效磋商条款和</w:t>
        </w:r>
        <w:r w:rsidR="0099678C" w:rsidRPr="00330059">
          <w:rPr>
            <w:rStyle w:val="ae"/>
            <w:color w:val="000000" w:themeColor="text1"/>
          </w:rPr>
          <w:t>无效响应</w:t>
        </w:r>
        <w:r w:rsidR="00F15642" w:rsidRPr="00330059">
          <w:rPr>
            <w:rStyle w:val="ae"/>
            <w:color w:val="000000" w:themeColor="text1"/>
          </w:rPr>
          <w:t>条款</w:t>
        </w:r>
        <w:r w:rsidR="00F15642" w:rsidRPr="00330059">
          <w:rPr>
            <w:webHidden/>
            <w:color w:val="000000" w:themeColor="text1"/>
          </w:rPr>
          <w:tab/>
        </w:r>
        <w:r w:rsidR="001F646F" w:rsidRPr="00330059">
          <w:rPr>
            <w:webHidden/>
            <w:color w:val="000000" w:themeColor="text1"/>
          </w:rPr>
          <w:fldChar w:fldCharType="begin"/>
        </w:r>
        <w:r w:rsidR="00F15642" w:rsidRPr="00330059">
          <w:rPr>
            <w:webHidden/>
            <w:color w:val="000000" w:themeColor="text1"/>
          </w:rPr>
          <w:instrText xml:space="preserve"> PAGEREF _Toc46942146 \h </w:instrText>
        </w:r>
        <w:r w:rsidR="001F646F" w:rsidRPr="00330059">
          <w:rPr>
            <w:webHidden/>
            <w:color w:val="000000" w:themeColor="text1"/>
          </w:rPr>
        </w:r>
        <w:r w:rsidR="001F646F" w:rsidRPr="00330059">
          <w:rPr>
            <w:webHidden/>
            <w:color w:val="000000" w:themeColor="text1"/>
          </w:rPr>
          <w:fldChar w:fldCharType="separate"/>
        </w:r>
        <w:r w:rsidR="00726BA9" w:rsidRPr="00330059">
          <w:rPr>
            <w:webHidden/>
            <w:color w:val="000000" w:themeColor="text1"/>
          </w:rPr>
          <w:t>16</w:t>
        </w:r>
        <w:r w:rsidR="001F646F" w:rsidRPr="00330059">
          <w:rPr>
            <w:webHidden/>
            <w:color w:val="000000" w:themeColor="text1"/>
          </w:rPr>
          <w:fldChar w:fldCharType="end"/>
        </w:r>
      </w:hyperlink>
    </w:p>
    <w:p w14:paraId="4F8A1A97"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47" w:history="1">
        <w:r w:rsidR="00F15642" w:rsidRPr="00330059">
          <w:rPr>
            <w:rStyle w:val="ae"/>
            <w:rFonts w:ascii="仿宋" w:eastAsia="仿宋" w:hAnsi="仿宋"/>
            <w:noProof/>
            <w:color w:val="000000" w:themeColor="text1"/>
            <w:sz w:val="24"/>
            <w:szCs w:val="24"/>
          </w:rPr>
          <w:t>一、</w:t>
        </w:r>
        <w:r w:rsidR="00E16B35" w:rsidRPr="00330059">
          <w:rPr>
            <w:rStyle w:val="ae"/>
            <w:rFonts w:ascii="仿宋" w:eastAsia="仿宋" w:hAnsi="仿宋"/>
            <w:noProof/>
            <w:color w:val="000000" w:themeColor="text1"/>
            <w:sz w:val="24"/>
            <w:szCs w:val="24"/>
          </w:rPr>
          <w:t>评审</w:t>
        </w:r>
        <w:r w:rsidR="00F15642" w:rsidRPr="00330059">
          <w:rPr>
            <w:rStyle w:val="ae"/>
            <w:rFonts w:ascii="仿宋" w:eastAsia="仿宋" w:hAnsi="仿宋"/>
            <w:noProof/>
            <w:color w:val="000000" w:themeColor="text1"/>
            <w:sz w:val="24"/>
            <w:szCs w:val="24"/>
          </w:rPr>
          <w:t>方法</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_Toc46942147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16</w:t>
        </w:r>
        <w:r w:rsidR="001F646F" w:rsidRPr="00330059">
          <w:rPr>
            <w:rFonts w:ascii="仿宋" w:eastAsia="仿宋" w:hAnsi="仿宋"/>
            <w:noProof/>
            <w:webHidden/>
            <w:color w:val="000000" w:themeColor="text1"/>
            <w:sz w:val="24"/>
            <w:szCs w:val="24"/>
          </w:rPr>
          <w:fldChar w:fldCharType="end"/>
        </w:r>
      </w:hyperlink>
    </w:p>
    <w:p w14:paraId="002B04E7"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48" w:history="1">
        <w:r w:rsidR="00F15642" w:rsidRPr="00330059">
          <w:rPr>
            <w:rStyle w:val="ae"/>
            <w:rFonts w:ascii="仿宋" w:eastAsia="仿宋" w:hAnsi="仿宋"/>
            <w:noProof/>
            <w:color w:val="000000" w:themeColor="text1"/>
            <w:sz w:val="24"/>
            <w:szCs w:val="24"/>
          </w:rPr>
          <w:t>二、</w:t>
        </w:r>
        <w:r w:rsidR="00E16B35" w:rsidRPr="00330059">
          <w:rPr>
            <w:rStyle w:val="ae"/>
            <w:rFonts w:ascii="仿宋" w:eastAsia="仿宋" w:hAnsi="仿宋"/>
            <w:noProof/>
            <w:color w:val="000000" w:themeColor="text1"/>
            <w:sz w:val="24"/>
            <w:szCs w:val="24"/>
          </w:rPr>
          <w:t>评审</w:t>
        </w:r>
        <w:r w:rsidR="00F15642" w:rsidRPr="00330059">
          <w:rPr>
            <w:rStyle w:val="ae"/>
            <w:rFonts w:ascii="仿宋" w:eastAsia="仿宋" w:hAnsi="仿宋"/>
            <w:noProof/>
            <w:color w:val="000000" w:themeColor="text1"/>
            <w:sz w:val="24"/>
            <w:szCs w:val="24"/>
          </w:rPr>
          <w:t>标准</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_Toc46942148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19</w:t>
        </w:r>
        <w:r w:rsidR="001F646F" w:rsidRPr="00330059">
          <w:rPr>
            <w:rFonts w:ascii="仿宋" w:eastAsia="仿宋" w:hAnsi="仿宋"/>
            <w:noProof/>
            <w:webHidden/>
            <w:color w:val="000000" w:themeColor="text1"/>
            <w:sz w:val="24"/>
            <w:szCs w:val="24"/>
          </w:rPr>
          <w:fldChar w:fldCharType="end"/>
        </w:r>
      </w:hyperlink>
    </w:p>
    <w:p w14:paraId="0D67B091"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49" w:history="1">
        <w:r w:rsidR="00F15642" w:rsidRPr="00330059">
          <w:rPr>
            <w:rStyle w:val="ae"/>
            <w:rFonts w:ascii="仿宋" w:eastAsia="仿宋" w:hAnsi="仿宋"/>
            <w:noProof/>
            <w:color w:val="000000" w:themeColor="text1"/>
            <w:sz w:val="24"/>
            <w:szCs w:val="24"/>
          </w:rPr>
          <w:t>三、无效磋商条款</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_Toc46942149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20</w:t>
        </w:r>
        <w:r w:rsidR="001F646F" w:rsidRPr="00330059">
          <w:rPr>
            <w:rFonts w:ascii="仿宋" w:eastAsia="仿宋" w:hAnsi="仿宋"/>
            <w:noProof/>
            <w:webHidden/>
            <w:color w:val="000000" w:themeColor="text1"/>
            <w:sz w:val="24"/>
            <w:szCs w:val="24"/>
          </w:rPr>
          <w:fldChar w:fldCharType="end"/>
        </w:r>
      </w:hyperlink>
    </w:p>
    <w:p w14:paraId="5DED6951"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50" w:history="1">
        <w:r w:rsidR="00F15642" w:rsidRPr="00330059">
          <w:rPr>
            <w:rStyle w:val="ae"/>
            <w:rFonts w:ascii="仿宋" w:eastAsia="仿宋" w:hAnsi="仿宋"/>
            <w:noProof/>
            <w:color w:val="000000" w:themeColor="text1"/>
            <w:sz w:val="24"/>
            <w:szCs w:val="24"/>
          </w:rPr>
          <w:t>四、</w:t>
        </w:r>
        <w:r w:rsidR="0099678C" w:rsidRPr="00330059">
          <w:rPr>
            <w:rStyle w:val="ae"/>
            <w:rFonts w:ascii="仿宋" w:eastAsia="仿宋" w:hAnsi="仿宋"/>
            <w:noProof/>
            <w:color w:val="000000" w:themeColor="text1"/>
            <w:sz w:val="24"/>
            <w:szCs w:val="24"/>
          </w:rPr>
          <w:t>无效响应</w:t>
        </w:r>
        <w:r w:rsidR="00F15642" w:rsidRPr="00330059">
          <w:rPr>
            <w:rStyle w:val="ae"/>
            <w:rFonts w:ascii="仿宋" w:eastAsia="仿宋" w:hAnsi="仿宋"/>
            <w:noProof/>
            <w:color w:val="000000" w:themeColor="text1"/>
            <w:sz w:val="24"/>
            <w:szCs w:val="24"/>
          </w:rPr>
          <w:t>条款</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_Toc46942150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21</w:t>
        </w:r>
        <w:r w:rsidR="001F646F" w:rsidRPr="00330059">
          <w:rPr>
            <w:rFonts w:ascii="仿宋" w:eastAsia="仿宋" w:hAnsi="仿宋"/>
            <w:noProof/>
            <w:webHidden/>
            <w:color w:val="000000" w:themeColor="text1"/>
            <w:sz w:val="24"/>
            <w:szCs w:val="24"/>
          </w:rPr>
          <w:fldChar w:fldCharType="end"/>
        </w:r>
      </w:hyperlink>
    </w:p>
    <w:p w14:paraId="77EE2AEF" w14:textId="77777777" w:rsidR="00F15642" w:rsidRPr="00330059" w:rsidRDefault="00CE1EAF" w:rsidP="00831CB0">
      <w:pPr>
        <w:pStyle w:val="1"/>
        <w:spacing w:before="120" w:after="120"/>
        <w:rPr>
          <w:color w:val="000000" w:themeColor="text1"/>
        </w:rPr>
      </w:pPr>
      <w:hyperlink w:anchor="_Toc46942151" w:history="1">
        <w:r w:rsidR="00F15642" w:rsidRPr="00330059">
          <w:rPr>
            <w:rStyle w:val="ae"/>
            <w:color w:val="000000" w:themeColor="text1"/>
          </w:rPr>
          <w:t>第六篇  响应文件格式要求</w:t>
        </w:r>
        <w:r w:rsidR="00F15642" w:rsidRPr="00330059">
          <w:rPr>
            <w:webHidden/>
            <w:color w:val="000000" w:themeColor="text1"/>
          </w:rPr>
          <w:tab/>
        </w:r>
        <w:r w:rsidR="001F646F" w:rsidRPr="00330059">
          <w:rPr>
            <w:webHidden/>
            <w:color w:val="000000" w:themeColor="text1"/>
          </w:rPr>
          <w:fldChar w:fldCharType="begin"/>
        </w:r>
        <w:r w:rsidR="00F15642" w:rsidRPr="00330059">
          <w:rPr>
            <w:webHidden/>
            <w:color w:val="000000" w:themeColor="text1"/>
          </w:rPr>
          <w:instrText xml:space="preserve"> PAGEREF _Toc46942151 \h </w:instrText>
        </w:r>
        <w:r w:rsidR="001F646F" w:rsidRPr="00330059">
          <w:rPr>
            <w:webHidden/>
            <w:color w:val="000000" w:themeColor="text1"/>
          </w:rPr>
        </w:r>
        <w:r w:rsidR="001F646F" w:rsidRPr="00330059">
          <w:rPr>
            <w:webHidden/>
            <w:color w:val="000000" w:themeColor="text1"/>
          </w:rPr>
          <w:fldChar w:fldCharType="separate"/>
        </w:r>
        <w:r w:rsidR="00726BA9" w:rsidRPr="00330059">
          <w:rPr>
            <w:webHidden/>
            <w:color w:val="000000" w:themeColor="text1"/>
          </w:rPr>
          <w:t>22</w:t>
        </w:r>
        <w:r w:rsidR="001F646F" w:rsidRPr="00330059">
          <w:rPr>
            <w:webHidden/>
            <w:color w:val="000000" w:themeColor="text1"/>
          </w:rPr>
          <w:fldChar w:fldCharType="end"/>
        </w:r>
      </w:hyperlink>
    </w:p>
    <w:p w14:paraId="06F2156E"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52" w:history="1">
        <w:r w:rsidR="00F15642" w:rsidRPr="00330059">
          <w:rPr>
            <w:rStyle w:val="ae"/>
            <w:rFonts w:ascii="仿宋" w:eastAsia="仿宋" w:hAnsi="仿宋"/>
            <w:noProof/>
            <w:color w:val="000000" w:themeColor="text1"/>
            <w:sz w:val="24"/>
            <w:szCs w:val="24"/>
          </w:rPr>
          <w:t>一、经济部分</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_Toc46942152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25</w:t>
        </w:r>
        <w:r w:rsidR="001F646F" w:rsidRPr="00330059">
          <w:rPr>
            <w:rFonts w:ascii="仿宋" w:eastAsia="仿宋" w:hAnsi="仿宋"/>
            <w:noProof/>
            <w:webHidden/>
            <w:color w:val="000000" w:themeColor="text1"/>
            <w:sz w:val="24"/>
            <w:szCs w:val="24"/>
          </w:rPr>
          <w:fldChar w:fldCharType="end"/>
        </w:r>
      </w:hyperlink>
    </w:p>
    <w:p w14:paraId="102CC128"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53" w:history="1">
        <w:r w:rsidR="00F15642" w:rsidRPr="00330059">
          <w:rPr>
            <w:rStyle w:val="ae"/>
            <w:rFonts w:ascii="仿宋" w:eastAsia="仿宋" w:hAnsi="仿宋"/>
            <w:noProof/>
            <w:color w:val="000000" w:themeColor="text1"/>
            <w:sz w:val="24"/>
            <w:szCs w:val="24"/>
          </w:rPr>
          <w:t>二、技术部分</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_Toc46942153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28</w:t>
        </w:r>
        <w:r w:rsidR="001F646F" w:rsidRPr="00330059">
          <w:rPr>
            <w:rFonts w:ascii="仿宋" w:eastAsia="仿宋" w:hAnsi="仿宋"/>
            <w:noProof/>
            <w:webHidden/>
            <w:color w:val="000000" w:themeColor="text1"/>
            <w:sz w:val="24"/>
            <w:szCs w:val="24"/>
          </w:rPr>
          <w:fldChar w:fldCharType="end"/>
        </w:r>
      </w:hyperlink>
    </w:p>
    <w:p w14:paraId="1FFAC4BE"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54" w:history="1">
        <w:r w:rsidR="00F15642" w:rsidRPr="00330059">
          <w:rPr>
            <w:rStyle w:val="ae"/>
            <w:rFonts w:ascii="仿宋" w:eastAsia="仿宋" w:hAnsi="仿宋"/>
            <w:noProof/>
            <w:color w:val="000000" w:themeColor="text1"/>
            <w:sz w:val="24"/>
            <w:szCs w:val="24"/>
          </w:rPr>
          <w:t>三、服务部分</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_Toc46942154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32</w:t>
        </w:r>
        <w:r w:rsidR="001F646F" w:rsidRPr="00330059">
          <w:rPr>
            <w:rFonts w:ascii="仿宋" w:eastAsia="仿宋" w:hAnsi="仿宋"/>
            <w:noProof/>
            <w:webHidden/>
            <w:color w:val="000000" w:themeColor="text1"/>
            <w:sz w:val="24"/>
            <w:szCs w:val="24"/>
          </w:rPr>
          <w:fldChar w:fldCharType="end"/>
        </w:r>
      </w:hyperlink>
    </w:p>
    <w:p w14:paraId="725A831D" w14:textId="77777777" w:rsidR="00F15642" w:rsidRPr="00330059" w:rsidRDefault="00CE1EAF" w:rsidP="00F15642">
      <w:pPr>
        <w:pStyle w:val="21"/>
        <w:tabs>
          <w:tab w:val="right" w:leader="dot" w:pos="9062"/>
        </w:tabs>
        <w:spacing w:before="50" w:after="50" w:line="360" w:lineRule="auto"/>
        <w:ind w:leftChars="0" w:left="0" w:firstLineChars="200" w:firstLine="420"/>
        <w:rPr>
          <w:rFonts w:ascii="仿宋" w:eastAsia="仿宋" w:hAnsi="仿宋"/>
          <w:noProof/>
          <w:color w:val="000000" w:themeColor="text1"/>
          <w:sz w:val="24"/>
          <w:szCs w:val="24"/>
        </w:rPr>
      </w:pPr>
      <w:hyperlink w:anchor="_Toc46942155" w:history="1">
        <w:r w:rsidR="00F15642" w:rsidRPr="00330059">
          <w:rPr>
            <w:rStyle w:val="ae"/>
            <w:rFonts w:ascii="仿宋" w:eastAsia="仿宋" w:hAnsi="仿宋"/>
            <w:noProof/>
            <w:color w:val="000000" w:themeColor="text1"/>
            <w:sz w:val="24"/>
            <w:szCs w:val="24"/>
          </w:rPr>
          <w:t>四、资格条件部分</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_Toc46942155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36</w:t>
        </w:r>
        <w:r w:rsidR="001F646F" w:rsidRPr="00330059">
          <w:rPr>
            <w:rFonts w:ascii="仿宋" w:eastAsia="仿宋" w:hAnsi="仿宋"/>
            <w:noProof/>
            <w:webHidden/>
            <w:color w:val="000000" w:themeColor="text1"/>
            <w:sz w:val="24"/>
            <w:szCs w:val="24"/>
          </w:rPr>
          <w:fldChar w:fldCharType="end"/>
        </w:r>
      </w:hyperlink>
    </w:p>
    <w:p w14:paraId="1564E46D" w14:textId="77777777" w:rsidR="00F15642" w:rsidRPr="00330059" w:rsidRDefault="00CE1EAF" w:rsidP="00F15642">
      <w:pPr>
        <w:pStyle w:val="21"/>
        <w:tabs>
          <w:tab w:val="right" w:leader="dot" w:pos="9062"/>
        </w:tabs>
        <w:spacing w:before="50" w:after="50" w:line="360" w:lineRule="auto"/>
        <w:ind w:leftChars="0" w:left="0" w:firstLineChars="200" w:firstLine="420"/>
        <w:rPr>
          <w:noProof/>
          <w:color w:val="000000" w:themeColor="text1"/>
        </w:rPr>
      </w:pPr>
      <w:hyperlink w:anchor="_Toc46942156" w:history="1">
        <w:r w:rsidR="00F15642" w:rsidRPr="00330059">
          <w:rPr>
            <w:rStyle w:val="ae"/>
            <w:rFonts w:ascii="仿宋" w:eastAsia="仿宋" w:hAnsi="仿宋"/>
            <w:noProof/>
            <w:color w:val="000000" w:themeColor="text1"/>
            <w:sz w:val="24"/>
            <w:szCs w:val="24"/>
          </w:rPr>
          <w:t>五、其它部分</w:t>
        </w:r>
        <w:r w:rsidR="00F15642" w:rsidRPr="00330059">
          <w:rPr>
            <w:rFonts w:ascii="仿宋" w:eastAsia="仿宋" w:hAnsi="仿宋"/>
            <w:noProof/>
            <w:webHidden/>
            <w:color w:val="000000" w:themeColor="text1"/>
            <w:sz w:val="24"/>
            <w:szCs w:val="24"/>
          </w:rPr>
          <w:tab/>
        </w:r>
        <w:r w:rsidR="001F646F" w:rsidRPr="00330059">
          <w:rPr>
            <w:rFonts w:ascii="仿宋" w:eastAsia="仿宋" w:hAnsi="仿宋"/>
            <w:noProof/>
            <w:webHidden/>
            <w:color w:val="000000" w:themeColor="text1"/>
            <w:sz w:val="24"/>
            <w:szCs w:val="24"/>
          </w:rPr>
          <w:fldChar w:fldCharType="begin"/>
        </w:r>
        <w:r w:rsidR="00F15642" w:rsidRPr="00330059">
          <w:rPr>
            <w:rFonts w:ascii="仿宋" w:eastAsia="仿宋" w:hAnsi="仿宋"/>
            <w:noProof/>
            <w:webHidden/>
            <w:color w:val="000000" w:themeColor="text1"/>
            <w:sz w:val="24"/>
            <w:szCs w:val="24"/>
          </w:rPr>
          <w:instrText xml:space="preserve"> PAGEREF _Toc46942156 \h </w:instrText>
        </w:r>
        <w:r w:rsidR="001F646F" w:rsidRPr="00330059">
          <w:rPr>
            <w:rFonts w:ascii="仿宋" w:eastAsia="仿宋" w:hAnsi="仿宋"/>
            <w:noProof/>
            <w:webHidden/>
            <w:color w:val="000000" w:themeColor="text1"/>
            <w:sz w:val="24"/>
            <w:szCs w:val="24"/>
          </w:rPr>
        </w:r>
        <w:r w:rsidR="001F646F" w:rsidRPr="00330059">
          <w:rPr>
            <w:rFonts w:ascii="仿宋" w:eastAsia="仿宋" w:hAnsi="仿宋"/>
            <w:noProof/>
            <w:webHidden/>
            <w:color w:val="000000" w:themeColor="text1"/>
            <w:sz w:val="24"/>
            <w:szCs w:val="24"/>
          </w:rPr>
          <w:fldChar w:fldCharType="separate"/>
        </w:r>
        <w:r w:rsidR="00726BA9" w:rsidRPr="00330059">
          <w:rPr>
            <w:rFonts w:ascii="仿宋" w:eastAsia="仿宋" w:hAnsi="仿宋"/>
            <w:noProof/>
            <w:webHidden/>
            <w:color w:val="000000" w:themeColor="text1"/>
            <w:sz w:val="24"/>
            <w:szCs w:val="24"/>
          </w:rPr>
          <w:t>48</w:t>
        </w:r>
        <w:r w:rsidR="001F646F" w:rsidRPr="00330059">
          <w:rPr>
            <w:rFonts w:ascii="仿宋" w:eastAsia="仿宋" w:hAnsi="仿宋"/>
            <w:noProof/>
            <w:webHidden/>
            <w:color w:val="000000" w:themeColor="text1"/>
            <w:sz w:val="24"/>
            <w:szCs w:val="24"/>
          </w:rPr>
          <w:fldChar w:fldCharType="end"/>
        </w:r>
      </w:hyperlink>
    </w:p>
    <w:p w14:paraId="5A9BEADC" w14:textId="77777777" w:rsidR="00EA41C3" w:rsidRPr="00330059" w:rsidRDefault="001F646F" w:rsidP="00DA7567">
      <w:pPr>
        <w:spacing w:beforeLines="50" w:before="120" w:afterLines="50" w:after="120" w:line="360" w:lineRule="auto"/>
        <w:jc w:val="center"/>
        <w:rPr>
          <w:rFonts w:ascii="仿宋" w:eastAsia="仿宋" w:hAnsi="仿宋" w:cs="Times New Roman"/>
          <w:color w:val="000000" w:themeColor="text1"/>
          <w:sz w:val="30"/>
          <w:szCs w:val="30"/>
        </w:rPr>
      </w:pPr>
      <w:r w:rsidRPr="00330059">
        <w:rPr>
          <w:rFonts w:ascii="仿宋" w:eastAsia="仿宋" w:hAnsi="仿宋" w:cs="Times New Roman"/>
          <w:bCs/>
          <w:caps/>
          <w:color w:val="000000" w:themeColor="text1"/>
          <w:sz w:val="28"/>
          <w:szCs w:val="30"/>
        </w:rPr>
        <w:fldChar w:fldCharType="end"/>
      </w:r>
    </w:p>
    <w:p w14:paraId="2A8DDBC8" w14:textId="77777777" w:rsidR="00EA41C3" w:rsidRPr="00330059" w:rsidRDefault="00EA41C3" w:rsidP="00DA7567">
      <w:pPr>
        <w:tabs>
          <w:tab w:val="right" w:leader="dot" w:pos="9402"/>
        </w:tabs>
        <w:spacing w:beforeLines="50" w:before="120" w:afterLines="50" w:after="120" w:line="360" w:lineRule="auto"/>
        <w:ind w:firstLineChars="200" w:firstLine="360"/>
        <w:jc w:val="left"/>
        <w:rPr>
          <w:rFonts w:ascii="仿宋" w:eastAsia="仿宋" w:hAnsi="仿宋" w:cs="Times New Roman"/>
          <w:smallCaps/>
          <w:color w:val="000000" w:themeColor="text1"/>
          <w:sz w:val="18"/>
        </w:rPr>
        <w:sectPr w:rsidR="00EA41C3" w:rsidRPr="00330059">
          <w:footerReference w:type="default" r:id="rId15"/>
          <w:pgSz w:w="11907" w:h="16840"/>
          <w:pgMar w:top="1418" w:right="1134" w:bottom="1418" w:left="1701" w:header="907" w:footer="992" w:gutter="0"/>
          <w:pgNumType w:start="1"/>
          <w:cols w:space="720"/>
          <w:docGrid w:linePitch="380" w:charSpace="-5735"/>
        </w:sectPr>
      </w:pPr>
    </w:p>
    <w:p w14:paraId="1F3543AD" w14:textId="77777777" w:rsidR="00EA41C3" w:rsidRPr="00330059" w:rsidRDefault="00EA41C3" w:rsidP="00DA7567">
      <w:pPr>
        <w:spacing w:beforeLines="50" w:before="156" w:afterLines="50" w:after="156" w:line="360" w:lineRule="auto"/>
        <w:jc w:val="center"/>
        <w:outlineLvl w:val="0"/>
        <w:rPr>
          <w:rFonts w:ascii="仿宋" w:eastAsia="仿宋" w:hAnsi="仿宋" w:cs="Times New Roman"/>
          <w:color w:val="000000" w:themeColor="text1"/>
          <w:sz w:val="36"/>
          <w:szCs w:val="36"/>
        </w:rPr>
      </w:pPr>
      <w:bookmarkStart w:id="0" w:name="_Toc519497895"/>
      <w:bookmarkStart w:id="1" w:name="_Toc46942111"/>
      <w:bookmarkStart w:id="2" w:name="_Toc350264391"/>
      <w:bookmarkStart w:id="3" w:name="_Toc351384116"/>
      <w:bookmarkStart w:id="4" w:name="_Toc313893526"/>
      <w:bookmarkStart w:id="5" w:name="_Toc317775175"/>
      <w:r w:rsidRPr="00330059">
        <w:rPr>
          <w:rFonts w:ascii="仿宋" w:eastAsia="仿宋" w:hAnsi="仿宋" w:cs="Times New Roman"/>
          <w:color w:val="000000" w:themeColor="text1"/>
          <w:sz w:val="36"/>
          <w:szCs w:val="36"/>
        </w:rPr>
        <w:lastRenderedPageBreak/>
        <w:t>第一篇  竞争性磋商邀请书</w:t>
      </w:r>
      <w:bookmarkEnd w:id="0"/>
      <w:bookmarkEnd w:id="1"/>
    </w:p>
    <w:p w14:paraId="59720A47" w14:textId="77777777" w:rsidR="00EA41C3" w:rsidRPr="00330059" w:rsidRDefault="00EA41C3"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本着公开公平公正的原则，现就</w:t>
      </w:r>
      <w:r w:rsidRPr="00330059">
        <w:rPr>
          <w:rFonts w:ascii="仿宋" w:eastAsia="仿宋" w:hAnsi="仿宋" w:cs="Times New Roman" w:hint="eastAsia"/>
          <w:color w:val="000000" w:themeColor="text1"/>
          <w:sz w:val="24"/>
          <w:szCs w:val="24"/>
        </w:rPr>
        <w:t>重庆建筑工程职业学院检测仪器设备补充完善建设项目</w:t>
      </w:r>
      <w:r w:rsidRPr="00330059">
        <w:rPr>
          <w:rFonts w:ascii="仿宋" w:eastAsia="仿宋" w:hAnsi="仿宋" w:cs="Times New Roman"/>
          <w:color w:val="000000" w:themeColor="text1"/>
          <w:sz w:val="24"/>
          <w:szCs w:val="24"/>
        </w:rPr>
        <w:t>进行竞争性磋商，欢迎有资格的供应商前来参加。</w:t>
      </w:r>
      <w:bookmarkEnd w:id="2"/>
      <w:bookmarkEnd w:id="3"/>
    </w:p>
    <w:p w14:paraId="07013C1C" w14:textId="77777777" w:rsidR="00EA41C3" w:rsidRPr="00330059" w:rsidRDefault="00EA41C3"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rPr>
      </w:pPr>
      <w:bookmarkStart w:id="6" w:name="_Toc519497896"/>
      <w:bookmarkStart w:id="7" w:name="_Toc46942112"/>
      <w:r w:rsidRPr="00330059">
        <w:rPr>
          <w:rFonts w:ascii="仿宋" w:eastAsia="仿宋" w:hAnsi="仿宋" w:cs="Times New Roman"/>
          <w:b/>
          <w:color w:val="000000" w:themeColor="text1"/>
          <w:sz w:val="28"/>
          <w:szCs w:val="28"/>
        </w:rPr>
        <w:t>一、竞争性磋商内容</w:t>
      </w:r>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7"/>
        <w:gridCol w:w="1350"/>
        <w:gridCol w:w="1451"/>
        <w:gridCol w:w="1426"/>
        <w:gridCol w:w="2776"/>
      </w:tblGrid>
      <w:tr w:rsidR="000E2B8D" w:rsidRPr="00330059" w14:paraId="0FA7747C" w14:textId="77777777" w:rsidTr="00B00703">
        <w:trPr>
          <w:trHeight w:val="618"/>
          <w:jc w:val="center"/>
        </w:trPr>
        <w:tc>
          <w:tcPr>
            <w:tcW w:w="2417" w:type="dxa"/>
            <w:tcBorders>
              <w:top w:val="single" w:sz="4" w:space="0" w:color="auto"/>
              <w:left w:val="single" w:sz="4" w:space="0" w:color="auto"/>
              <w:right w:val="single" w:sz="4" w:space="0" w:color="auto"/>
            </w:tcBorders>
            <w:vAlign w:val="center"/>
          </w:tcPr>
          <w:bookmarkEnd w:id="4"/>
          <w:bookmarkEnd w:id="5"/>
          <w:p w14:paraId="556BAA61" w14:textId="77777777" w:rsidR="00EA41C3" w:rsidRPr="00330059" w:rsidRDefault="00EA41C3" w:rsidP="00DA7567">
            <w:pPr>
              <w:spacing w:beforeLines="50" w:before="156" w:afterLines="50" w:after="156" w:line="360" w:lineRule="auto"/>
              <w:jc w:val="center"/>
              <w:rPr>
                <w:rFonts w:ascii="仿宋" w:eastAsia="仿宋" w:hAnsi="仿宋" w:cs="Times New Roman"/>
                <w:b/>
                <w:bCs/>
                <w:color w:val="000000" w:themeColor="text1"/>
                <w:kern w:val="0"/>
                <w:szCs w:val="24"/>
              </w:rPr>
            </w:pPr>
            <w:r w:rsidRPr="00330059">
              <w:rPr>
                <w:rFonts w:ascii="仿宋" w:eastAsia="仿宋" w:hAnsi="仿宋" w:cs="Times New Roman"/>
                <w:b/>
                <w:bCs/>
                <w:color w:val="000000" w:themeColor="text1"/>
                <w:kern w:val="0"/>
                <w:szCs w:val="24"/>
              </w:rPr>
              <w:t>项目名称</w:t>
            </w:r>
          </w:p>
        </w:tc>
        <w:tc>
          <w:tcPr>
            <w:tcW w:w="1350" w:type="dxa"/>
            <w:tcBorders>
              <w:top w:val="single" w:sz="4" w:space="0" w:color="auto"/>
              <w:left w:val="single" w:sz="4" w:space="0" w:color="auto"/>
              <w:right w:val="single" w:sz="4" w:space="0" w:color="auto"/>
            </w:tcBorders>
            <w:vAlign w:val="center"/>
          </w:tcPr>
          <w:p w14:paraId="1E742B86" w14:textId="77777777" w:rsidR="00EA41C3" w:rsidRPr="00330059" w:rsidRDefault="00185FA4" w:rsidP="00DA7567">
            <w:pPr>
              <w:spacing w:beforeLines="50" w:before="156" w:afterLines="50" w:after="156" w:line="360" w:lineRule="auto"/>
              <w:jc w:val="center"/>
              <w:rPr>
                <w:rFonts w:ascii="仿宋" w:eastAsia="仿宋" w:hAnsi="仿宋" w:cs="Times New Roman"/>
                <w:b/>
                <w:bCs/>
                <w:color w:val="000000" w:themeColor="text1"/>
                <w:kern w:val="0"/>
                <w:szCs w:val="24"/>
              </w:rPr>
            </w:pPr>
            <w:r w:rsidRPr="00330059">
              <w:rPr>
                <w:rFonts w:ascii="仿宋" w:eastAsia="仿宋" w:hAnsi="仿宋" w:cs="Times New Roman" w:hint="eastAsia"/>
                <w:b/>
                <w:bCs/>
                <w:color w:val="000000" w:themeColor="text1"/>
                <w:kern w:val="0"/>
                <w:szCs w:val="24"/>
              </w:rPr>
              <w:t>最高限</w:t>
            </w:r>
            <w:r w:rsidRPr="00330059">
              <w:rPr>
                <w:rFonts w:ascii="仿宋" w:eastAsia="仿宋" w:hAnsi="仿宋" w:cs="Times New Roman"/>
                <w:b/>
                <w:bCs/>
                <w:color w:val="000000" w:themeColor="text1"/>
                <w:kern w:val="0"/>
                <w:szCs w:val="24"/>
              </w:rPr>
              <w:t>价</w:t>
            </w:r>
          </w:p>
          <w:p w14:paraId="69B676D0" w14:textId="77777777" w:rsidR="00EA41C3" w:rsidRPr="00330059" w:rsidRDefault="00EA41C3" w:rsidP="00DA7567">
            <w:pPr>
              <w:spacing w:beforeLines="50" w:before="156" w:afterLines="50" w:after="156" w:line="360" w:lineRule="auto"/>
              <w:jc w:val="center"/>
              <w:rPr>
                <w:rFonts w:ascii="仿宋" w:eastAsia="仿宋" w:hAnsi="仿宋" w:cs="Times New Roman"/>
                <w:b/>
                <w:bCs/>
                <w:color w:val="000000" w:themeColor="text1"/>
                <w:kern w:val="0"/>
                <w:szCs w:val="24"/>
              </w:rPr>
            </w:pPr>
            <w:r w:rsidRPr="00330059">
              <w:rPr>
                <w:rFonts w:ascii="仿宋" w:eastAsia="仿宋" w:hAnsi="仿宋" w:cs="Times New Roman"/>
                <w:b/>
                <w:bCs/>
                <w:color w:val="000000" w:themeColor="text1"/>
                <w:kern w:val="0"/>
                <w:szCs w:val="24"/>
              </w:rPr>
              <w:t>（万元）</w:t>
            </w:r>
          </w:p>
        </w:tc>
        <w:tc>
          <w:tcPr>
            <w:tcW w:w="1451" w:type="dxa"/>
            <w:tcBorders>
              <w:top w:val="single" w:sz="4" w:space="0" w:color="auto"/>
              <w:left w:val="single" w:sz="4" w:space="0" w:color="auto"/>
              <w:right w:val="single" w:sz="4" w:space="0" w:color="auto"/>
            </w:tcBorders>
            <w:vAlign w:val="center"/>
          </w:tcPr>
          <w:p w14:paraId="17F9002D" w14:textId="77777777" w:rsidR="00EA41C3" w:rsidRPr="00330059" w:rsidRDefault="00EA41C3" w:rsidP="00DA7567">
            <w:pPr>
              <w:spacing w:beforeLines="50" w:before="156" w:afterLines="50" w:after="156" w:line="360" w:lineRule="auto"/>
              <w:jc w:val="center"/>
              <w:rPr>
                <w:rFonts w:ascii="仿宋" w:eastAsia="仿宋" w:hAnsi="仿宋" w:cs="Times New Roman"/>
                <w:b/>
                <w:bCs/>
                <w:color w:val="000000" w:themeColor="text1"/>
                <w:kern w:val="0"/>
                <w:szCs w:val="24"/>
              </w:rPr>
            </w:pPr>
            <w:r w:rsidRPr="00330059">
              <w:rPr>
                <w:rFonts w:ascii="仿宋" w:eastAsia="仿宋" w:hAnsi="仿宋" w:cs="Times New Roman"/>
                <w:b/>
                <w:bCs/>
                <w:color w:val="000000" w:themeColor="text1"/>
                <w:kern w:val="0"/>
                <w:szCs w:val="24"/>
              </w:rPr>
              <w:t>磋商保证金</w:t>
            </w:r>
          </w:p>
          <w:p w14:paraId="4688866E" w14:textId="77777777" w:rsidR="00EA41C3" w:rsidRPr="00330059" w:rsidRDefault="00EA41C3" w:rsidP="00DA7567">
            <w:pPr>
              <w:spacing w:beforeLines="50" w:before="156" w:afterLines="50" w:after="156" w:line="360" w:lineRule="auto"/>
              <w:jc w:val="center"/>
              <w:rPr>
                <w:rFonts w:ascii="仿宋" w:eastAsia="仿宋" w:hAnsi="仿宋" w:cs="Times New Roman"/>
                <w:b/>
                <w:bCs/>
                <w:color w:val="000000" w:themeColor="text1"/>
                <w:kern w:val="0"/>
                <w:szCs w:val="24"/>
              </w:rPr>
            </w:pPr>
            <w:r w:rsidRPr="00330059">
              <w:rPr>
                <w:rFonts w:ascii="仿宋" w:eastAsia="仿宋" w:hAnsi="仿宋" w:cs="Times New Roman"/>
                <w:b/>
                <w:bCs/>
                <w:color w:val="000000" w:themeColor="text1"/>
                <w:kern w:val="0"/>
                <w:szCs w:val="24"/>
              </w:rPr>
              <w:t>（万元）</w:t>
            </w:r>
          </w:p>
        </w:tc>
        <w:tc>
          <w:tcPr>
            <w:tcW w:w="1426" w:type="dxa"/>
            <w:tcBorders>
              <w:top w:val="single" w:sz="4" w:space="0" w:color="auto"/>
              <w:left w:val="single" w:sz="4" w:space="0" w:color="auto"/>
              <w:right w:val="single" w:sz="4" w:space="0" w:color="auto"/>
            </w:tcBorders>
            <w:vAlign w:val="center"/>
          </w:tcPr>
          <w:p w14:paraId="7E99F9C2" w14:textId="77777777" w:rsidR="00EA41C3" w:rsidRPr="00330059" w:rsidRDefault="00EA41C3" w:rsidP="00DA7567">
            <w:pPr>
              <w:spacing w:beforeLines="50" w:before="156" w:afterLines="50" w:after="156" w:line="360" w:lineRule="auto"/>
              <w:jc w:val="center"/>
              <w:rPr>
                <w:rFonts w:ascii="仿宋" w:eastAsia="仿宋" w:hAnsi="仿宋" w:cs="Times New Roman"/>
                <w:b/>
                <w:bCs/>
                <w:color w:val="000000" w:themeColor="text1"/>
                <w:kern w:val="0"/>
                <w:szCs w:val="24"/>
              </w:rPr>
            </w:pPr>
            <w:r w:rsidRPr="00330059">
              <w:rPr>
                <w:rFonts w:ascii="仿宋" w:eastAsia="仿宋" w:hAnsi="仿宋" w:cs="Times New Roman"/>
                <w:b/>
                <w:bCs/>
                <w:color w:val="000000" w:themeColor="text1"/>
                <w:kern w:val="0"/>
                <w:szCs w:val="24"/>
              </w:rPr>
              <w:t>成交供应商数量（名）</w:t>
            </w:r>
          </w:p>
        </w:tc>
        <w:tc>
          <w:tcPr>
            <w:tcW w:w="2776" w:type="dxa"/>
            <w:tcBorders>
              <w:top w:val="single" w:sz="4" w:space="0" w:color="auto"/>
              <w:left w:val="single" w:sz="4" w:space="0" w:color="auto"/>
              <w:right w:val="single" w:sz="4" w:space="0" w:color="auto"/>
            </w:tcBorders>
            <w:vAlign w:val="center"/>
          </w:tcPr>
          <w:p w14:paraId="740F7279" w14:textId="77777777" w:rsidR="00EA41C3" w:rsidRPr="00330059" w:rsidRDefault="00EA41C3" w:rsidP="00DA7567">
            <w:pPr>
              <w:spacing w:beforeLines="50" w:before="156" w:afterLines="50" w:after="156" w:line="360" w:lineRule="auto"/>
              <w:jc w:val="center"/>
              <w:rPr>
                <w:rFonts w:ascii="仿宋" w:eastAsia="仿宋" w:hAnsi="仿宋" w:cs="Times New Roman"/>
                <w:b/>
                <w:bCs/>
                <w:color w:val="000000" w:themeColor="text1"/>
                <w:kern w:val="0"/>
                <w:szCs w:val="24"/>
              </w:rPr>
            </w:pPr>
            <w:r w:rsidRPr="00330059">
              <w:rPr>
                <w:rFonts w:ascii="仿宋" w:eastAsia="仿宋" w:hAnsi="仿宋" w:cs="Times New Roman"/>
                <w:b/>
                <w:bCs/>
                <w:color w:val="000000" w:themeColor="text1"/>
                <w:kern w:val="0"/>
                <w:szCs w:val="24"/>
              </w:rPr>
              <w:t>备注</w:t>
            </w:r>
          </w:p>
        </w:tc>
      </w:tr>
      <w:tr w:rsidR="000E2B8D" w:rsidRPr="00330059" w14:paraId="2D271A59" w14:textId="77777777" w:rsidTr="00B00703">
        <w:trPr>
          <w:trHeight w:val="445"/>
          <w:jc w:val="center"/>
        </w:trPr>
        <w:tc>
          <w:tcPr>
            <w:tcW w:w="2417" w:type="dxa"/>
            <w:tcBorders>
              <w:top w:val="single" w:sz="4" w:space="0" w:color="auto"/>
              <w:left w:val="single" w:sz="4" w:space="0" w:color="auto"/>
              <w:right w:val="single" w:sz="4" w:space="0" w:color="auto"/>
            </w:tcBorders>
            <w:vAlign w:val="center"/>
          </w:tcPr>
          <w:p w14:paraId="262C7B83" w14:textId="77777777" w:rsidR="00EA41C3" w:rsidRPr="00330059" w:rsidRDefault="00EA41C3" w:rsidP="00DA7567">
            <w:pPr>
              <w:spacing w:beforeLines="50" w:before="156" w:afterLines="50" w:after="156" w:line="360" w:lineRule="auto"/>
              <w:rPr>
                <w:rFonts w:ascii="仿宋" w:eastAsia="仿宋" w:hAnsi="仿宋" w:cs="Times New Roman"/>
                <w:bCs/>
                <w:color w:val="000000" w:themeColor="text1"/>
                <w:sz w:val="24"/>
                <w:szCs w:val="24"/>
              </w:rPr>
            </w:pPr>
            <w:bookmarkStart w:id="8" w:name="_Hlk344477914"/>
            <w:r w:rsidRPr="00330059">
              <w:rPr>
                <w:rFonts w:ascii="仿宋" w:eastAsia="仿宋" w:hAnsi="仿宋" w:cs="Times New Roman" w:hint="eastAsia"/>
                <w:color w:val="000000" w:themeColor="text1"/>
                <w:kern w:val="0"/>
                <w:sz w:val="22"/>
                <w:szCs w:val="28"/>
              </w:rPr>
              <w:t>检测仪器设备补充完善建设项目</w:t>
            </w:r>
          </w:p>
        </w:tc>
        <w:tc>
          <w:tcPr>
            <w:tcW w:w="1350" w:type="dxa"/>
            <w:tcBorders>
              <w:top w:val="single" w:sz="4" w:space="0" w:color="auto"/>
              <w:left w:val="single" w:sz="4" w:space="0" w:color="auto"/>
              <w:right w:val="single" w:sz="4" w:space="0" w:color="auto"/>
            </w:tcBorders>
            <w:vAlign w:val="center"/>
          </w:tcPr>
          <w:p w14:paraId="138B087D" w14:textId="77777777" w:rsidR="00EA41C3" w:rsidRPr="00330059" w:rsidRDefault="00EA41C3" w:rsidP="00DA7567">
            <w:pPr>
              <w:spacing w:beforeLines="50" w:before="156" w:afterLines="50" w:after="156" w:line="360" w:lineRule="auto"/>
              <w:jc w:val="center"/>
              <w:rPr>
                <w:rFonts w:ascii="仿宋" w:eastAsia="仿宋" w:hAnsi="仿宋" w:cs="Times New Roman"/>
                <w:color w:val="000000" w:themeColor="text1"/>
                <w:kern w:val="0"/>
                <w:szCs w:val="24"/>
              </w:rPr>
            </w:pPr>
            <w:r w:rsidRPr="00330059">
              <w:rPr>
                <w:rFonts w:ascii="仿宋" w:eastAsia="仿宋" w:hAnsi="仿宋" w:cs="Times New Roman" w:hint="eastAsia"/>
                <w:color w:val="000000" w:themeColor="text1"/>
                <w:kern w:val="0"/>
                <w:szCs w:val="24"/>
              </w:rPr>
              <w:t>24</w:t>
            </w:r>
          </w:p>
        </w:tc>
        <w:tc>
          <w:tcPr>
            <w:tcW w:w="1451" w:type="dxa"/>
            <w:tcBorders>
              <w:top w:val="single" w:sz="4" w:space="0" w:color="auto"/>
              <w:left w:val="single" w:sz="4" w:space="0" w:color="auto"/>
              <w:right w:val="single" w:sz="4" w:space="0" w:color="auto"/>
            </w:tcBorders>
            <w:vAlign w:val="center"/>
          </w:tcPr>
          <w:p w14:paraId="57D16A37" w14:textId="58C96047" w:rsidR="00EA41C3" w:rsidRPr="00330059" w:rsidRDefault="00EA41C3" w:rsidP="00DA7567">
            <w:pPr>
              <w:spacing w:beforeLines="50" w:before="156" w:afterLines="50" w:after="156" w:line="360" w:lineRule="auto"/>
              <w:jc w:val="center"/>
              <w:rPr>
                <w:rFonts w:ascii="仿宋" w:eastAsia="仿宋" w:hAnsi="仿宋" w:cs="Times New Roman"/>
                <w:color w:val="000000" w:themeColor="text1"/>
                <w:kern w:val="0"/>
                <w:szCs w:val="24"/>
              </w:rPr>
            </w:pPr>
            <w:r w:rsidRPr="00330059">
              <w:rPr>
                <w:rFonts w:ascii="仿宋" w:eastAsia="仿宋" w:hAnsi="仿宋" w:cs="Times New Roman" w:hint="eastAsia"/>
                <w:color w:val="000000" w:themeColor="text1"/>
                <w:kern w:val="0"/>
                <w:szCs w:val="24"/>
              </w:rPr>
              <w:t>0.</w:t>
            </w:r>
            <w:r w:rsidR="00464B92" w:rsidRPr="00330059">
              <w:rPr>
                <w:rFonts w:ascii="仿宋" w:eastAsia="仿宋" w:hAnsi="仿宋" w:cs="Times New Roman"/>
                <w:color w:val="000000" w:themeColor="text1"/>
                <w:kern w:val="0"/>
                <w:szCs w:val="24"/>
              </w:rPr>
              <w:t>9</w:t>
            </w:r>
          </w:p>
        </w:tc>
        <w:tc>
          <w:tcPr>
            <w:tcW w:w="1426" w:type="dxa"/>
            <w:tcBorders>
              <w:top w:val="single" w:sz="4" w:space="0" w:color="auto"/>
              <w:left w:val="single" w:sz="4" w:space="0" w:color="auto"/>
              <w:right w:val="single" w:sz="4" w:space="0" w:color="auto"/>
            </w:tcBorders>
            <w:vAlign w:val="center"/>
          </w:tcPr>
          <w:p w14:paraId="17E4B2C6" w14:textId="77777777" w:rsidR="00EA41C3" w:rsidRPr="00330059" w:rsidRDefault="00EA41C3" w:rsidP="00DA7567">
            <w:pPr>
              <w:spacing w:beforeLines="50" w:before="156" w:afterLines="50" w:after="156" w:line="360" w:lineRule="auto"/>
              <w:jc w:val="center"/>
              <w:rPr>
                <w:rFonts w:ascii="仿宋" w:eastAsia="仿宋" w:hAnsi="仿宋" w:cs="Times New Roman"/>
                <w:color w:val="000000" w:themeColor="text1"/>
                <w:kern w:val="0"/>
                <w:szCs w:val="24"/>
              </w:rPr>
            </w:pPr>
            <w:r w:rsidRPr="00330059">
              <w:rPr>
                <w:rFonts w:ascii="仿宋" w:eastAsia="仿宋" w:hAnsi="仿宋" w:cs="Times New Roman"/>
                <w:color w:val="000000" w:themeColor="text1"/>
                <w:kern w:val="0"/>
                <w:szCs w:val="24"/>
              </w:rPr>
              <w:t>1</w:t>
            </w:r>
          </w:p>
        </w:tc>
        <w:tc>
          <w:tcPr>
            <w:tcW w:w="2776" w:type="dxa"/>
            <w:tcBorders>
              <w:top w:val="single" w:sz="4" w:space="0" w:color="auto"/>
              <w:left w:val="single" w:sz="4" w:space="0" w:color="auto"/>
              <w:right w:val="single" w:sz="4" w:space="0" w:color="auto"/>
            </w:tcBorders>
          </w:tcPr>
          <w:p w14:paraId="3BAB13E5" w14:textId="77777777" w:rsidR="00EA41C3" w:rsidRPr="00330059" w:rsidRDefault="00EA41C3" w:rsidP="00DA7567">
            <w:pPr>
              <w:spacing w:beforeLines="50" w:before="156" w:afterLines="50" w:after="156" w:line="360" w:lineRule="auto"/>
              <w:jc w:val="center"/>
              <w:rPr>
                <w:rFonts w:ascii="仿宋" w:eastAsia="仿宋" w:hAnsi="仿宋" w:cs="Times New Roman"/>
                <w:b/>
                <w:color w:val="000000" w:themeColor="text1"/>
                <w:szCs w:val="21"/>
              </w:rPr>
            </w:pPr>
          </w:p>
        </w:tc>
      </w:tr>
    </w:tbl>
    <w:p w14:paraId="502AA039" w14:textId="77777777" w:rsidR="00EA41C3" w:rsidRPr="00330059" w:rsidRDefault="00EA41C3"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rPr>
      </w:pPr>
      <w:bookmarkStart w:id="9" w:name="_Toc519497897"/>
      <w:bookmarkStart w:id="10" w:name="_Toc46942113"/>
      <w:bookmarkStart w:id="11" w:name="_Toc373860293"/>
      <w:bookmarkStart w:id="12" w:name="_Toc317775178"/>
      <w:bookmarkEnd w:id="8"/>
      <w:r w:rsidRPr="00330059">
        <w:rPr>
          <w:rFonts w:ascii="仿宋" w:eastAsia="仿宋" w:hAnsi="仿宋" w:cs="Times New Roman"/>
          <w:b/>
          <w:color w:val="000000" w:themeColor="text1"/>
          <w:sz w:val="28"/>
          <w:szCs w:val="28"/>
        </w:rPr>
        <w:t>二、资金来源</w:t>
      </w:r>
      <w:bookmarkEnd w:id="9"/>
      <w:bookmarkEnd w:id="10"/>
    </w:p>
    <w:p w14:paraId="0E518706" w14:textId="77777777" w:rsidR="00EA41C3" w:rsidRPr="00330059" w:rsidRDefault="00EA41C3" w:rsidP="00DA7567">
      <w:pPr>
        <w:spacing w:beforeLines="50" w:before="156" w:afterLines="50" w:after="156" w:line="360" w:lineRule="auto"/>
        <w:ind w:firstLineChars="200" w:firstLine="480"/>
        <w:jc w:val="left"/>
        <w:rPr>
          <w:rFonts w:ascii="仿宋" w:eastAsia="仿宋" w:hAnsi="仿宋" w:cs="Times New Roman"/>
          <w:color w:val="000000" w:themeColor="text1"/>
          <w:sz w:val="28"/>
          <w:szCs w:val="28"/>
        </w:rPr>
      </w:pPr>
      <w:r w:rsidRPr="00330059">
        <w:rPr>
          <w:rFonts w:ascii="仿宋" w:eastAsia="仿宋" w:hAnsi="仿宋" w:cs="Times New Roman" w:hint="eastAsia"/>
          <w:color w:val="000000" w:themeColor="text1"/>
          <w:sz w:val="24"/>
          <w:szCs w:val="24"/>
        </w:rPr>
        <w:t>自筹</w:t>
      </w:r>
      <w:r w:rsidRPr="00330059">
        <w:rPr>
          <w:rFonts w:ascii="仿宋" w:eastAsia="仿宋" w:hAnsi="仿宋" w:cs="Times New Roman"/>
          <w:color w:val="000000" w:themeColor="text1"/>
          <w:sz w:val="24"/>
          <w:szCs w:val="24"/>
        </w:rPr>
        <w:t>。</w:t>
      </w:r>
    </w:p>
    <w:p w14:paraId="68B59C43" w14:textId="77777777" w:rsidR="00EA41C3" w:rsidRPr="00330059" w:rsidRDefault="00EA41C3"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rPr>
      </w:pPr>
      <w:bookmarkStart w:id="13" w:name="_Toc519497898"/>
      <w:bookmarkStart w:id="14" w:name="_Toc46942114"/>
      <w:r w:rsidRPr="00330059">
        <w:rPr>
          <w:rFonts w:ascii="仿宋" w:eastAsia="仿宋" w:hAnsi="仿宋" w:cs="Times New Roman"/>
          <w:b/>
          <w:color w:val="000000" w:themeColor="text1"/>
          <w:sz w:val="28"/>
          <w:szCs w:val="28"/>
        </w:rPr>
        <w:t>三、磋商资格</w:t>
      </w:r>
      <w:bookmarkEnd w:id="13"/>
      <w:bookmarkEnd w:id="14"/>
    </w:p>
    <w:p w14:paraId="1A38A131"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098C8908" w14:textId="77777777" w:rsidR="00EA41C3" w:rsidRPr="00330059" w:rsidRDefault="00EA41C3" w:rsidP="00DA7567">
      <w:pPr>
        <w:numPr>
          <w:ilvl w:val="0"/>
          <w:numId w:val="1"/>
        </w:numPr>
        <w:spacing w:beforeLines="50" w:before="156" w:afterLines="50" w:after="156" w:line="360" w:lineRule="auto"/>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基本资格条件</w:t>
      </w:r>
    </w:p>
    <w:p w14:paraId="6F719C2B"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1、具有独立承担民事责任的能力；</w:t>
      </w:r>
    </w:p>
    <w:p w14:paraId="74811A86" w14:textId="77777777" w:rsidR="00EA41C3" w:rsidRPr="00330059" w:rsidRDefault="00EA41C3" w:rsidP="00DA7567">
      <w:pPr>
        <w:snapToGrid w:val="0"/>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2、具有良好的商业信誉和健全的财务会计制度；</w:t>
      </w:r>
    </w:p>
    <w:p w14:paraId="17E37F18"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3、具有履行合同所必需的设备和专业技术能力；</w:t>
      </w:r>
    </w:p>
    <w:p w14:paraId="0D8F6B4D"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4、有依法缴纳税收和社会保障资金的良好记录；</w:t>
      </w:r>
    </w:p>
    <w:p w14:paraId="5214298F"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5、参加政府采购活动前三年内，在经营活动中没有重大违法记录；</w:t>
      </w:r>
    </w:p>
    <w:p w14:paraId="6A8B42D1" w14:textId="77777777" w:rsidR="00EA41C3" w:rsidRPr="00330059" w:rsidRDefault="00213202"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6</w:t>
      </w:r>
      <w:r w:rsidR="00EA41C3" w:rsidRPr="00330059">
        <w:rPr>
          <w:rFonts w:ascii="仿宋" w:eastAsia="仿宋" w:hAnsi="仿宋" w:cs="Times New Roman" w:hint="eastAsia"/>
          <w:color w:val="000000" w:themeColor="text1"/>
          <w:sz w:val="24"/>
          <w:szCs w:val="24"/>
        </w:rPr>
        <w:t>、法律、行政法规规定的其他条件。</w:t>
      </w:r>
    </w:p>
    <w:p w14:paraId="7B8F2D08"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lastRenderedPageBreak/>
        <w:t>（二）特定资格条件</w:t>
      </w:r>
    </w:p>
    <w:p w14:paraId="3EBF7555" w14:textId="77777777" w:rsidR="00EA41C3" w:rsidRPr="00330059" w:rsidRDefault="00B02A7B"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供应商必须为设备制造商或制造商针对本项目的授权代理商</w:t>
      </w:r>
      <w:r w:rsidR="00EA41C3" w:rsidRPr="00330059">
        <w:rPr>
          <w:rFonts w:ascii="仿宋" w:eastAsia="仿宋" w:hAnsi="仿宋" w:cs="Times New Roman" w:hint="eastAsia"/>
          <w:color w:val="000000" w:themeColor="text1"/>
          <w:sz w:val="24"/>
          <w:szCs w:val="24"/>
        </w:rPr>
        <w:t>。</w:t>
      </w:r>
    </w:p>
    <w:p w14:paraId="5205073C" w14:textId="77777777" w:rsidR="00EA41C3" w:rsidRPr="00330059" w:rsidRDefault="00EA41C3"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lang w:val="en-GB"/>
        </w:rPr>
      </w:pPr>
      <w:bookmarkStart w:id="15" w:name="_Toc519497899"/>
      <w:bookmarkStart w:id="16" w:name="_Toc46942115"/>
      <w:r w:rsidRPr="00330059">
        <w:rPr>
          <w:rFonts w:ascii="仿宋" w:eastAsia="仿宋" w:hAnsi="仿宋" w:cs="Times New Roman"/>
          <w:b/>
          <w:color w:val="000000" w:themeColor="text1"/>
          <w:sz w:val="28"/>
          <w:szCs w:val="28"/>
        </w:rPr>
        <w:t>四、磋商有关说明</w:t>
      </w:r>
      <w:bookmarkEnd w:id="11"/>
      <w:bookmarkEnd w:id="15"/>
      <w:bookmarkEnd w:id="16"/>
    </w:p>
    <w:p w14:paraId="25F35BF8" w14:textId="08D34F5D"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bookmarkStart w:id="17" w:name="_Toc373860294"/>
      <w:bookmarkStart w:id="18" w:name="_Toc519497900"/>
      <w:r w:rsidRPr="00330059">
        <w:rPr>
          <w:rFonts w:ascii="仿宋" w:eastAsia="仿宋" w:hAnsi="仿宋" w:cs="Times New Roman"/>
          <w:color w:val="000000" w:themeColor="text1"/>
          <w:sz w:val="24"/>
          <w:szCs w:val="24"/>
        </w:rPr>
        <w:t>（一）凡有意参加磋商的供应商，请于公告发布之日（2020年</w:t>
      </w:r>
      <w:r w:rsidR="000E2B8D" w:rsidRPr="00330059">
        <w:rPr>
          <w:rFonts w:ascii="仿宋" w:eastAsia="仿宋" w:hAnsi="仿宋" w:cs="Times New Roman" w:hint="eastAsia"/>
          <w:color w:val="000000" w:themeColor="text1"/>
          <w:sz w:val="24"/>
          <w:szCs w:val="24"/>
        </w:rPr>
        <w:t>9</w:t>
      </w:r>
      <w:r w:rsidRPr="00330059">
        <w:rPr>
          <w:rFonts w:ascii="仿宋" w:eastAsia="仿宋" w:hAnsi="仿宋" w:cs="Times New Roman"/>
          <w:color w:val="000000" w:themeColor="text1"/>
          <w:sz w:val="24"/>
          <w:szCs w:val="24"/>
        </w:rPr>
        <w:t>月</w:t>
      </w:r>
      <w:r w:rsidR="000E2B8D" w:rsidRPr="00330059">
        <w:rPr>
          <w:rFonts w:ascii="仿宋" w:eastAsia="仿宋" w:hAnsi="仿宋" w:cs="Times New Roman" w:hint="eastAsia"/>
          <w:color w:val="000000" w:themeColor="text1"/>
          <w:sz w:val="24"/>
          <w:szCs w:val="24"/>
        </w:rPr>
        <w:t>7</w:t>
      </w:r>
      <w:r w:rsidRPr="00330059">
        <w:rPr>
          <w:rFonts w:ascii="仿宋" w:eastAsia="仿宋" w:hAnsi="仿宋" w:cs="Times New Roman"/>
          <w:color w:val="000000" w:themeColor="text1"/>
          <w:sz w:val="24"/>
          <w:szCs w:val="24"/>
        </w:rPr>
        <w:t>日）起至提交首次响应文件截止时间2020年</w:t>
      </w:r>
      <w:r w:rsidR="000E2B8D" w:rsidRPr="00330059">
        <w:rPr>
          <w:rFonts w:ascii="仿宋" w:eastAsia="仿宋" w:hAnsi="仿宋" w:cs="Times New Roman" w:hint="eastAsia"/>
          <w:color w:val="000000" w:themeColor="text1"/>
          <w:sz w:val="24"/>
          <w:szCs w:val="24"/>
        </w:rPr>
        <w:t>9</w:t>
      </w:r>
      <w:r w:rsidRPr="00330059">
        <w:rPr>
          <w:rFonts w:ascii="仿宋" w:eastAsia="仿宋" w:hAnsi="仿宋" w:cs="Times New Roman"/>
          <w:color w:val="000000" w:themeColor="text1"/>
          <w:sz w:val="24"/>
          <w:szCs w:val="24"/>
        </w:rPr>
        <w:t>月</w:t>
      </w:r>
      <w:r w:rsidR="000E2B8D" w:rsidRPr="00330059">
        <w:rPr>
          <w:rFonts w:ascii="仿宋" w:eastAsia="仿宋" w:hAnsi="仿宋" w:cs="Times New Roman" w:hint="eastAsia"/>
          <w:color w:val="000000" w:themeColor="text1"/>
          <w:sz w:val="24"/>
          <w:szCs w:val="24"/>
        </w:rPr>
        <w:t>23</w:t>
      </w:r>
      <w:r w:rsidRPr="00330059">
        <w:rPr>
          <w:rFonts w:ascii="仿宋" w:eastAsia="仿宋" w:hAnsi="仿宋" w:cs="Times New Roman"/>
          <w:color w:val="000000" w:themeColor="text1"/>
          <w:sz w:val="24"/>
          <w:szCs w:val="24"/>
        </w:rPr>
        <w:t>日之前，在重庆建筑工程职业学院网站（www.cqjzc.edu.cn）下载本项目竞争性磋商文件，无论供应商下载或领取与否，均视为已知晓所有竞争性磋商文件内容。</w:t>
      </w:r>
    </w:p>
    <w:p w14:paraId="041C0467"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（二）竞争性磋商文件售价：300元，在递交响应文件时收取现金（售后不退）。</w:t>
      </w:r>
    </w:p>
    <w:p w14:paraId="41E18596"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（三）竞争性磋商文件递交地点：重庆建筑工程职业学院厚德楼2-210</w:t>
      </w:r>
      <w:r w:rsidR="00C32FCD" w:rsidRPr="00330059">
        <w:rPr>
          <w:rFonts w:ascii="仿宋" w:eastAsia="仿宋" w:hAnsi="仿宋" w:cs="Times New Roman" w:hint="eastAsia"/>
          <w:color w:val="000000" w:themeColor="text1"/>
          <w:sz w:val="24"/>
          <w:szCs w:val="24"/>
        </w:rPr>
        <w:t>室</w:t>
      </w:r>
      <w:r w:rsidRPr="00330059">
        <w:rPr>
          <w:rFonts w:ascii="仿宋" w:eastAsia="仿宋" w:hAnsi="仿宋" w:cs="Times New Roman" w:hint="eastAsia"/>
          <w:color w:val="000000" w:themeColor="text1"/>
          <w:sz w:val="24"/>
          <w:szCs w:val="24"/>
        </w:rPr>
        <w:t>（重庆市南岸区梨花大道857号）。</w:t>
      </w:r>
    </w:p>
    <w:p w14:paraId="03CE9EBE" w14:textId="5264D2D0"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（四）响应文件递交时间：2020年</w:t>
      </w:r>
      <w:r w:rsidR="000E2B8D" w:rsidRPr="00330059">
        <w:rPr>
          <w:rFonts w:ascii="仿宋" w:eastAsia="仿宋" w:hAnsi="仿宋" w:cs="Times New Roman" w:hint="eastAsia"/>
          <w:color w:val="000000" w:themeColor="text1"/>
          <w:sz w:val="24"/>
          <w:szCs w:val="24"/>
        </w:rPr>
        <w:t>9</w:t>
      </w:r>
      <w:r w:rsidRPr="00330059">
        <w:rPr>
          <w:rFonts w:ascii="仿宋" w:eastAsia="仿宋" w:hAnsi="仿宋" w:cs="Times New Roman" w:hint="eastAsia"/>
          <w:color w:val="000000" w:themeColor="text1"/>
          <w:sz w:val="24"/>
          <w:szCs w:val="24"/>
        </w:rPr>
        <w:t>月</w:t>
      </w:r>
      <w:r w:rsidR="000E2B8D" w:rsidRPr="00330059">
        <w:rPr>
          <w:rFonts w:ascii="仿宋" w:eastAsia="仿宋" w:hAnsi="仿宋" w:cs="Times New Roman" w:hint="eastAsia"/>
          <w:color w:val="000000" w:themeColor="text1"/>
          <w:sz w:val="24"/>
          <w:szCs w:val="24"/>
        </w:rPr>
        <w:t>23</w:t>
      </w:r>
      <w:r w:rsidRPr="00330059">
        <w:rPr>
          <w:rFonts w:ascii="仿宋" w:eastAsia="仿宋" w:hAnsi="仿宋" w:cs="Times New Roman" w:hint="eastAsia"/>
          <w:color w:val="000000" w:themeColor="text1"/>
          <w:sz w:val="24"/>
          <w:szCs w:val="24"/>
        </w:rPr>
        <w:t>日</w:t>
      </w:r>
      <w:r w:rsidR="000E2B8D" w:rsidRPr="00330059">
        <w:rPr>
          <w:rFonts w:ascii="仿宋" w:eastAsia="仿宋" w:hAnsi="仿宋" w:cs="Times New Roman" w:hint="eastAsia"/>
          <w:color w:val="000000" w:themeColor="text1"/>
          <w:sz w:val="24"/>
          <w:szCs w:val="24"/>
        </w:rPr>
        <w:t>13：30</w:t>
      </w:r>
      <w:r w:rsidRPr="00330059">
        <w:rPr>
          <w:rFonts w:ascii="仿宋" w:eastAsia="仿宋" w:hAnsi="仿宋" w:cs="Times New Roman" w:hint="eastAsia"/>
          <w:color w:val="000000" w:themeColor="text1"/>
          <w:sz w:val="24"/>
          <w:szCs w:val="24"/>
        </w:rPr>
        <w:t xml:space="preserve">至 </w:t>
      </w:r>
      <w:r w:rsidR="000E2B8D" w:rsidRPr="00330059">
        <w:rPr>
          <w:rFonts w:ascii="仿宋" w:eastAsia="仿宋" w:hAnsi="仿宋" w:cs="Times New Roman" w:hint="eastAsia"/>
          <w:color w:val="000000" w:themeColor="text1"/>
          <w:sz w:val="24"/>
          <w:szCs w:val="24"/>
        </w:rPr>
        <w:t>14:30</w:t>
      </w:r>
      <w:r w:rsidRPr="00330059">
        <w:rPr>
          <w:rFonts w:ascii="仿宋" w:eastAsia="仿宋" w:hAnsi="仿宋" w:cs="Times New Roman" w:hint="eastAsia"/>
          <w:color w:val="000000" w:themeColor="text1"/>
          <w:sz w:val="24"/>
          <w:szCs w:val="24"/>
        </w:rPr>
        <w:t>。</w:t>
      </w:r>
    </w:p>
    <w:p w14:paraId="28AC8AEF"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（五）磋商时间：同响应文件递交截止时间。</w:t>
      </w:r>
    </w:p>
    <w:p w14:paraId="7E5AB73B"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（七）磋商地点：重庆建筑工程职业学院厚德楼2-210室。</w:t>
      </w:r>
    </w:p>
    <w:p w14:paraId="79344C6A"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（八）磋商费用：各供应商自行承担响应文件编制与递交所发生的一切费用，在任何情况下，采购人对上述费用均不承担任何责任。</w:t>
      </w:r>
    </w:p>
    <w:p w14:paraId="6664739E" w14:textId="77777777" w:rsidR="00EA41C3" w:rsidRPr="00330059" w:rsidRDefault="00EA41C3"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（九）进校方式：疫情期间，供应商进校踏勘和参与开标需至少提前3小时申请学校专</w:t>
      </w:r>
      <w:proofErr w:type="gramStart"/>
      <w:r w:rsidRPr="00330059">
        <w:rPr>
          <w:rFonts w:ascii="仿宋" w:eastAsia="仿宋" w:hAnsi="仿宋" w:cs="Times New Roman" w:hint="eastAsia"/>
          <w:color w:val="000000" w:themeColor="text1"/>
          <w:sz w:val="24"/>
          <w:szCs w:val="24"/>
        </w:rPr>
        <w:t>属电子身份码方</w:t>
      </w:r>
      <w:proofErr w:type="gramEnd"/>
      <w:r w:rsidRPr="00330059">
        <w:rPr>
          <w:rFonts w:ascii="仿宋" w:eastAsia="仿宋" w:hAnsi="仿宋" w:cs="Times New Roman" w:hint="eastAsia"/>
          <w:color w:val="000000" w:themeColor="text1"/>
          <w:sz w:val="24"/>
          <w:szCs w:val="24"/>
        </w:rPr>
        <w:t>可进校，具体操作请点击右侧→</w:t>
      </w:r>
      <w:hyperlink r:id="rId16" w:history="1">
        <w:r w:rsidRPr="00330059">
          <w:rPr>
            <w:rFonts w:ascii="仿宋" w:eastAsia="仿宋" w:hAnsi="仿宋" w:cs="Times New Roman" w:hint="eastAsia"/>
            <w:color w:val="000000" w:themeColor="text1"/>
            <w:sz w:val="24"/>
            <w:szCs w:val="24"/>
          </w:rPr>
          <w:t>关于近期参加学院招投标活动供应商进出校园相关事宜的说明</w:t>
        </w:r>
      </w:hyperlink>
      <w:r w:rsidR="00C32FCD" w:rsidRPr="00330059">
        <w:rPr>
          <w:rFonts w:ascii="仿宋" w:eastAsia="仿宋" w:hAnsi="仿宋" w:cs="Times New Roman" w:hint="eastAsia"/>
          <w:color w:val="000000" w:themeColor="text1"/>
          <w:sz w:val="24"/>
          <w:szCs w:val="24"/>
        </w:rPr>
        <w:t>。</w:t>
      </w:r>
    </w:p>
    <w:p w14:paraId="36B47101" w14:textId="77777777" w:rsidR="00104A1D" w:rsidRPr="00330059" w:rsidRDefault="00104A1D" w:rsidP="00DA7567">
      <w:pPr>
        <w:spacing w:beforeLines="50" w:before="156" w:afterLines="50" w:after="156" w:line="360" w:lineRule="auto"/>
        <w:ind w:firstLineChars="200" w:firstLine="480"/>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（十）本项目不接受联合体磋商。</w:t>
      </w:r>
    </w:p>
    <w:p w14:paraId="43600FD3" w14:textId="77777777" w:rsidR="00EA41C3" w:rsidRPr="00330059" w:rsidRDefault="00EA41C3"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rPr>
      </w:pPr>
      <w:bookmarkStart w:id="19" w:name="_Toc45033209"/>
      <w:bookmarkStart w:id="20" w:name="_Toc46942116"/>
      <w:bookmarkEnd w:id="17"/>
      <w:bookmarkEnd w:id="18"/>
      <w:r w:rsidRPr="00330059">
        <w:rPr>
          <w:rFonts w:ascii="仿宋" w:eastAsia="仿宋" w:hAnsi="仿宋" w:cs="Times New Roman"/>
          <w:b/>
          <w:color w:val="000000" w:themeColor="text1"/>
          <w:sz w:val="28"/>
          <w:szCs w:val="28"/>
        </w:rPr>
        <w:t>五、磋商保证金</w:t>
      </w:r>
      <w:bookmarkEnd w:id="19"/>
      <w:bookmarkEnd w:id="20"/>
    </w:p>
    <w:p w14:paraId="574BF109" w14:textId="77777777" w:rsidR="00EA41C3" w:rsidRPr="00330059" w:rsidRDefault="00EA41C3" w:rsidP="00DA7567">
      <w:pPr>
        <w:spacing w:beforeLines="50" w:before="156" w:afterLines="50" w:after="156" w:line="360" w:lineRule="auto"/>
        <w:ind w:firstLineChars="200" w:firstLine="480"/>
        <w:outlineLvl w:val="1"/>
        <w:rPr>
          <w:rFonts w:ascii="仿宋" w:eastAsia="仿宋" w:hAnsi="仿宋" w:cs="Times New Roman"/>
          <w:bCs/>
          <w:color w:val="000000" w:themeColor="text1"/>
          <w:sz w:val="24"/>
          <w:szCs w:val="24"/>
        </w:rPr>
      </w:pPr>
      <w:bookmarkStart w:id="21" w:name="_Toc46941871"/>
      <w:bookmarkStart w:id="22" w:name="_Toc46942117"/>
      <w:bookmarkStart w:id="23" w:name="_Toc519497901"/>
      <w:r w:rsidRPr="00330059">
        <w:rPr>
          <w:rFonts w:ascii="仿宋" w:eastAsia="仿宋" w:hAnsi="仿宋" w:cs="Times New Roman" w:hint="eastAsia"/>
          <w:bCs/>
          <w:color w:val="000000" w:themeColor="text1"/>
          <w:sz w:val="24"/>
          <w:szCs w:val="24"/>
        </w:rPr>
        <w:t>（一）缴纳保证金</w:t>
      </w:r>
      <w:bookmarkEnd w:id="21"/>
      <w:bookmarkEnd w:id="22"/>
    </w:p>
    <w:p w14:paraId="176AC8E1" w14:textId="1E81B37B" w:rsidR="00EA41C3" w:rsidRPr="00330059" w:rsidRDefault="00EA41C3" w:rsidP="00DA7567">
      <w:pPr>
        <w:spacing w:beforeLines="50" w:before="156" w:afterLines="50" w:after="156" w:line="360" w:lineRule="auto"/>
        <w:ind w:firstLineChars="200" w:firstLine="480"/>
        <w:outlineLvl w:val="1"/>
        <w:rPr>
          <w:rFonts w:ascii="仿宋" w:eastAsia="仿宋" w:hAnsi="仿宋" w:cs="Times New Roman"/>
          <w:bCs/>
          <w:color w:val="000000" w:themeColor="text1"/>
          <w:sz w:val="24"/>
          <w:szCs w:val="24"/>
        </w:rPr>
      </w:pPr>
      <w:bookmarkStart w:id="24" w:name="_Toc46941872"/>
      <w:bookmarkStart w:id="25" w:name="_Toc46942118"/>
      <w:r w:rsidRPr="00330059">
        <w:rPr>
          <w:rFonts w:ascii="仿宋" w:eastAsia="仿宋" w:hAnsi="仿宋" w:cs="Times New Roman" w:hint="eastAsia"/>
          <w:bCs/>
          <w:color w:val="000000" w:themeColor="text1"/>
          <w:sz w:val="24"/>
          <w:szCs w:val="24"/>
        </w:rPr>
        <w:t>1、竞争性磋商保证金金额：人民</w:t>
      </w:r>
      <w:r w:rsidR="00464B92" w:rsidRPr="00330059">
        <w:rPr>
          <w:rFonts w:ascii="仿宋" w:eastAsia="仿宋" w:hAnsi="仿宋" w:cs="Times New Roman" w:hint="eastAsia"/>
          <w:bCs/>
          <w:color w:val="000000" w:themeColor="text1"/>
          <w:sz w:val="24"/>
          <w:szCs w:val="24"/>
        </w:rPr>
        <w:t>玖</w:t>
      </w:r>
      <w:r w:rsidR="00C32FCD" w:rsidRPr="00330059">
        <w:rPr>
          <w:rFonts w:ascii="仿宋" w:eastAsia="仿宋" w:hAnsi="仿宋" w:cs="Times New Roman" w:hint="eastAsia"/>
          <w:bCs/>
          <w:color w:val="000000" w:themeColor="text1"/>
          <w:sz w:val="24"/>
          <w:szCs w:val="24"/>
        </w:rPr>
        <w:t>仟</w:t>
      </w:r>
      <w:r w:rsidRPr="00330059">
        <w:rPr>
          <w:rFonts w:ascii="仿宋" w:eastAsia="仿宋" w:hAnsi="仿宋" w:cs="Times New Roman" w:hint="eastAsia"/>
          <w:bCs/>
          <w:color w:val="000000" w:themeColor="text1"/>
          <w:sz w:val="24"/>
          <w:szCs w:val="24"/>
        </w:rPr>
        <w:t>元整。</w:t>
      </w:r>
      <w:bookmarkEnd w:id="24"/>
      <w:bookmarkEnd w:id="25"/>
    </w:p>
    <w:p w14:paraId="76A914B6" w14:textId="77777777" w:rsidR="00EA41C3" w:rsidRPr="00330059" w:rsidRDefault="00EA41C3" w:rsidP="00DA7567">
      <w:pPr>
        <w:spacing w:beforeLines="50" w:before="156" w:afterLines="50" w:after="156" w:line="360" w:lineRule="auto"/>
        <w:ind w:firstLineChars="200" w:firstLine="480"/>
        <w:outlineLvl w:val="1"/>
        <w:rPr>
          <w:rFonts w:ascii="仿宋" w:eastAsia="仿宋" w:hAnsi="仿宋" w:cs="Times New Roman"/>
          <w:bCs/>
          <w:color w:val="000000" w:themeColor="text1"/>
          <w:sz w:val="24"/>
          <w:szCs w:val="24"/>
        </w:rPr>
      </w:pPr>
      <w:bookmarkStart w:id="26" w:name="_Toc46941873"/>
      <w:bookmarkStart w:id="27" w:name="_Toc46942119"/>
      <w:r w:rsidRPr="00330059">
        <w:rPr>
          <w:rFonts w:ascii="仿宋" w:eastAsia="仿宋" w:hAnsi="仿宋" w:cs="Times New Roman" w:hint="eastAsia"/>
          <w:bCs/>
          <w:color w:val="000000" w:themeColor="text1"/>
          <w:sz w:val="24"/>
          <w:szCs w:val="24"/>
        </w:rPr>
        <w:t>2、竞争性磋商保证金的缴纳形式：</w:t>
      </w:r>
      <w:bookmarkEnd w:id="26"/>
      <w:bookmarkEnd w:id="27"/>
    </w:p>
    <w:p w14:paraId="4F8C7411" w14:textId="70E0B6E1" w:rsidR="00EA41C3" w:rsidRPr="00330059" w:rsidRDefault="00EA41C3" w:rsidP="00DA7567">
      <w:pPr>
        <w:spacing w:beforeLines="50" w:before="156" w:afterLines="50" w:after="156" w:line="360" w:lineRule="auto"/>
        <w:ind w:firstLineChars="200" w:firstLine="480"/>
        <w:outlineLvl w:val="1"/>
        <w:rPr>
          <w:rFonts w:ascii="仿宋" w:eastAsia="仿宋" w:hAnsi="仿宋" w:cs="Times New Roman"/>
          <w:bCs/>
          <w:color w:val="000000" w:themeColor="text1"/>
          <w:sz w:val="24"/>
          <w:szCs w:val="24"/>
        </w:rPr>
      </w:pPr>
      <w:bookmarkStart w:id="28" w:name="_Toc46941874"/>
      <w:bookmarkStart w:id="29" w:name="_Toc46942120"/>
      <w:r w:rsidRPr="00330059">
        <w:rPr>
          <w:rFonts w:ascii="仿宋" w:eastAsia="仿宋" w:hAnsi="仿宋" w:cs="Times New Roman" w:hint="eastAsia"/>
          <w:bCs/>
          <w:color w:val="000000" w:themeColor="text1"/>
          <w:sz w:val="24"/>
          <w:szCs w:val="24"/>
        </w:rPr>
        <w:t>由供应商从其基本账户将保证金汇至重庆建筑工程职业学院的账号上，汇款时须注</w:t>
      </w:r>
      <w:r w:rsidRPr="00330059">
        <w:rPr>
          <w:rFonts w:ascii="仿宋" w:eastAsia="仿宋" w:hAnsi="仿宋" w:cs="Times New Roman" w:hint="eastAsia"/>
          <w:bCs/>
          <w:color w:val="000000" w:themeColor="text1"/>
          <w:sz w:val="24"/>
          <w:szCs w:val="24"/>
        </w:rPr>
        <w:lastRenderedPageBreak/>
        <w:t>明：“检测仪器设备补充完善</w:t>
      </w:r>
      <w:r w:rsidR="00464B92" w:rsidRPr="00330059">
        <w:rPr>
          <w:rFonts w:ascii="仿宋" w:eastAsia="仿宋" w:hAnsi="仿宋" w:cs="Times New Roman" w:hint="eastAsia"/>
          <w:bCs/>
          <w:color w:val="000000" w:themeColor="text1"/>
          <w:sz w:val="24"/>
          <w:szCs w:val="24"/>
        </w:rPr>
        <w:t>磋商</w:t>
      </w:r>
      <w:r w:rsidRPr="00330059">
        <w:rPr>
          <w:rFonts w:ascii="仿宋" w:eastAsia="仿宋" w:hAnsi="仿宋" w:cs="Times New Roman" w:hint="eastAsia"/>
          <w:bCs/>
          <w:color w:val="000000" w:themeColor="text1"/>
          <w:sz w:val="24"/>
          <w:szCs w:val="24"/>
        </w:rPr>
        <w:t>保证</w:t>
      </w:r>
      <w:r w:rsidRPr="00330059">
        <w:rPr>
          <w:rFonts w:ascii="仿宋" w:eastAsia="仿宋" w:hAnsi="仿宋" w:cs="Times New Roman"/>
          <w:bCs/>
          <w:color w:val="000000" w:themeColor="text1"/>
          <w:sz w:val="24"/>
          <w:szCs w:val="24"/>
        </w:rPr>
        <w:t>金</w:t>
      </w:r>
      <w:r w:rsidRPr="00330059">
        <w:rPr>
          <w:rFonts w:ascii="仿宋" w:eastAsia="仿宋" w:hAnsi="仿宋" w:cs="Times New Roman" w:hint="eastAsia"/>
          <w:bCs/>
          <w:color w:val="000000" w:themeColor="text1"/>
          <w:sz w:val="24"/>
          <w:szCs w:val="24"/>
        </w:rPr>
        <w:t>”，保证金的到账截止时间同响应文件递交截止时间。重庆建筑工程职业学院账户信息如下：</w:t>
      </w:r>
      <w:bookmarkEnd w:id="28"/>
      <w:bookmarkEnd w:id="29"/>
    </w:p>
    <w:p w14:paraId="5A4D8405" w14:textId="77777777" w:rsidR="00EA41C3" w:rsidRPr="00330059" w:rsidRDefault="00EA41C3" w:rsidP="00DA7567">
      <w:pPr>
        <w:spacing w:beforeLines="50" w:before="156" w:afterLines="50" w:after="156" w:line="360" w:lineRule="auto"/>
        <w:ind w:firstLineChars="200" w:firstLine="480"/>
        <w:outlineLvl w:val="1"/>
        <w:rPr>
          <w:rFonts w:ascii="仿宋" w:eastAsia="仿宋" w:hAnsi="仿宋" w:cs="Times New Roman"/>
          <w:bCs/>
          <w:color w:val="000000" w:themeColor="text1"/>
          <w:sz w:val="24"/>
          <w:szCs w:val="24"/>
        </w:rPr>
      </w:pPr>
      <w:bookmarkStart w:id="30" w:name="_Toc46941875"/>
      <w:bookmarkStart w:id="31" w:name="_Toc46942121"/>
      <w:r w:rsidRPr="00330059">
        <w:rPr>
          <w:rFonts w:ascii="仿宋" w:eastAsia="仿宋" w:hAnsi="仿宋" w:cs="Times New Roman" w:hint="eastAsia"/>
          <w:bCs/>
          <w:color w:val="000000" w:themeColor="text1"/>
          <w:sz w:val="24"/>
          <w:szCs w:val="24"/>
        </w:rPr>
        <w:t>户名：重庆建筑工程职业学院</w:t>
      </w:r>
      <w:bookmarkEnd w:id="30"/>
      <w:bookmarkEnd w:id="31"/>
    </w:p>
    <w:p w14:paraId="6ACE9778" w14:textId="77777777" w:rsidR="00EA41C3" w:rsidRPr="00330059" w:rsidRDefault="00EA41C3" w:rsidP="00DA7567">
      <w:pPr>
        <w:spacing w:beforeLines="50" w:before="156" w:afterLines="50" w:after="156" w:line="360" w:lineRule="auto"/>
        <w:ind w:firstLineChars="200" w:firstLine="480"/>
        <w:outlineLvl w:val="1"/>
        <w:rPr>
          <w:rFonts w:ascii="仿宋" w:eastAsia="仿宋" w:hAnsi="仿宋" w:cs="Times New Roman"/>
          <w:bCs/>
          <w:color w:val="000000" w:themeColor="text1"/>
          <w:sz w:val="24"/>
          <w:szCs w:val="24"/>
        </w:rPr>
      </w:pPr>
      <w:bookmarkStart w:id="32" w:name="_Toc46941876"/>
      <w:bookmarkStart w:id="33" w:name="_Toc46942122"/>
      <w:r w:rsidRPr="00330059">
        <w:rPr>
          <w:rFonts w:ascii="仿宋" w:eastAsia="仿宋" w:hAnsi="仿宋" w:cs="Times New Roman" w:hint="eastAsia"/>
          <w:bCs/>
          <w:color w:val="000000" w:themeColor="text1"/>
          <w:sz w:val="24"/>
          <w:szCs w:val="24"/>
        </w:rPr>
        <w:t>开户银行：重庆农村商业银行南岸支行峡口分理处</w:t>
      </w:r>
      <w:bookmarkEnd w:id="32"/>
      <w:bookmarkEnd w:id="33"/>
    </w:p>
    <w:p w14:paraId="1295C6C4" w14:textId="77777777" w:rsidR="00EA41C3" w:rsidRPr="00330059" w:rsidRDefault="00EA41C3" w:rsidP="00DA7567">
      <w:pPr>
        <w:spacing w:beforeLines="50" w:before="156" w:afterLines="50" w:after="156" w:line="360" w:lineRule="auto"/>
        <w:ind w:firstLineChars="200" w:firstLine="480"/>
        <w:outlineLvl w:val="1"/>
        <w:rPr>
          <w:rFonts w:ascii="仿宋" w:eastAsia="仿宋" w:hAnsi="仿宋" w:cs="Times New Roman"/>
          <w:bCs/>
          <w:color w:val="000000" w:themeColor="text1"/>
          <w:sz w:val="24"/>
          <w:szCs w:val="24"/>
        </w:rPr>
      </w:pPr>
      <w:bookmarkStart w:id="34" w:name="_Toc46941877"/>
      <w:bookmarkStart w:id="35" w:name="_Toc46942123"/>
      <w:r w:rsidRPr="00330059">
        <w:rPr>
          <w:rFonts w:ascii="仿宋" w:eastAsia="仿宋" w:hAnsi="仿宋" w:cs="Times New Roman" w:hint="eastAsia"/>
          <w:bCs/>
          <w:color w:val="000000" w:themeColor="text1"/>
          <w:sz w:val="24"/>
          <w:szCs w:val="24"/>
        </w:rPr>
        <w:t>账号：0606010120010004099</w:t>
      </w:r>
      <w:bookmarkEnd w:id="34"/>
      <w:bookmarkEnd w:id="35"/>
    </w:p>
    <w:p w14:paraId="16F6FD89" w14:textId="77777777" w:rsidR="00EA41C3" w:rsidRPr="00330059" w:rsidRDefault="00EA41C3" w:rsidP="00EA41C3">
      <w:pPr>
        <w:snapToGrid w:val="0"/>
        <w:spacing w:line="400" w:lineRule="exact"/>
        <w:ind w:firstLineChars="200" w:firstLine="480"/>
        <w:rPr>
          <w:rFonts w:ascii="仿宋" w:eastAsia="仿宋" w:hAnsi="仿宋" w:cs="Times New Roman"/>
          <w:bCs/>
          <w:color w:val="000000" w:themeColor="text1"/>
          <w:sz w:val="24"/>
          <w:szCs w:val="24"/>
        </w:rPr>
      </w:pPr>
      <w:r w:rsidRPr="00330059">
        <w:rPr>
          <w:rFonts w:ascii="仿宋" w:eastAsia="仿宋" w:hAnsi="仿宋" w:cs="Times New Roman" w:hint="eastAsia"/>
          <w:bCs/>
          <w:color w:val="000000" w:themeColor="text1"/>
          <w:sz w:val="24"/>
          <w:szCs w:val="24"/>
        </w:rPr>
        <w:t>（1）各供应商在银行转账（电汇）时，须充分考虑银行转账（电汇）的时间差风险，如同城转账、异地转账或汇款、跨行转账或电汇的时间要求。</w:t>
      </w:r>
    </w:p>
    <w:p w14:paraId="1C692A51" w14:textId="77777777" w:rsidR="00EA41C3" w:rsidRPr="00330059" w:rsidRDefault="00EA41C3" w:rsidP="00EA41C3">
      <w:pPr>
        <w:snapToGrid w:val="0"/>
        <w:spacing w:line="400" w:lineRule="exact"/>
        <w:ind w:firstLineChars="200" w:firstLine="480"/>
        <w:rPr>
          <w:rFonts w:ascii="仿宋" w:eastAsia="仿宋" w:hAnsi="仿宋" w:cs="Times New Roman"/>
          <w:bCs/>
          <w:color w:val="000000" w:themeColor="text1"/>
          <w:sz w:val="24"/>
          <w:szCs w:val="24"/>
        </w:rPr>
      </w:pPr>
      <w:r w:rsidRPr="00330059">
        <w:rPr>
          <w:rFonts w:ascii="仿宋" w:eastAsia="仿宋" w:hAnsi="仿宋" w:cs="Times New Roman" w:hint="eastAsia"/>
          <w:bCs/>
          <w:color w:val="000000" w:themeColor="text1"/>
          <w:sz w:val="24"/>
          <w:szCs w:val="24"/>
        </w:rPr>
        <w:t>（2）各供应商在递交保证金时，到款账户为上述指定的账户，来款账户必须为本公司基本账户。</w:t>
      </w:r>
    </w:p>
    <w:p w14:paraId="09892C16" w14:textId="77777777" w:rsidR="00EA41C3" w:rsidRPr="00330059" w:rsidRDefault="00EA41C3" w:rsidP="00DA7567">
      <w:pPr>
        <w:spacing w:beforeLines="50" w:before="156" w:afterLines="50" w:after="156" w:line="360" w:lineRule="auto"/>
        <w:ind w:firstLineChars="200" w:firstLine="480"/>
        <w:outlineLvl w:val="1"/>
        <w:rPr>
          <w:rFonts w:ascii="仿宋" w:eastAsia="仿宋" w:hAnsi="仿宋" w:cs="Times New Roman"/>
          <w:bCs/>
          <w:color w:val="000000" w:themeColor="text1"/>
          <w:sz w:val="24"/>
          <w:szCs w:val="24"/>
        </w:rPr>
      </w:pPr>
      <w:bookmarkStart w:id="36" w:name="_Toc46941878"/>
      <w:bookmarkStart w:id="37" w:name="_Toc46942124"/>
      <w:r w:rsidRPr="00330059">
        <w:rPr>
          <w:rFonts w:ascii="仿宋" w:eastAsia="仿宋" w:hAnsi="仿宋" w:cs="Times New Roman" w:hint="eastAsia"/>
          <w:bCs/>
          <w:color w:val="000000" w:themeColor="text1"/>
          <w:sz w:val="24"/>
          <w:szCs w:val="24"/>
        </w:rPr>
        <w:t>（二）保证金退还方式</w:t>
      </w:r>
      <w:bookmarkEnd w:id="36"/>
      <w:bookmarkEnd w:id="37"/>
    </w:p>
    <w:p w14:paraId="6E6D067B" w14:textId="4FB0D1E3" w:rsidR="00EA41C3" w:rsidRPr="00330059" w:rsidRDefault="00464B92" w:rsidP="00DA7567">
      <w:pPr>
        <w:spacing w:beforeLines="50" w:before="156" w:afterLines="50" w:after="156" w:line="360" w:lineRule="auto"/>
        <w:ind w:firstLineChars="200" w:firstLine="480"/>
        <w:outlineLvl w:val="1"/>
        <w:rPr>
          <w:rFonts w:ascii="仿宋" w:eastAsia="仿宋" w:hAnsi="仿宋" w:cs="Times New Roman"/>
          <w:bCs/>
          <w:color w:val="000000" w:themeColor="text1"/>
          <w:sz w:val="24"/>
          <w:szCs w:val="24"/>
        </w:rPr>
      </w:pPr>
      <w:r w:rsidRPr="00330059">
        <w:rPr>
          <w:rFonts w:ascii="仿宋" w:eastAsia="仿宋" w:hAnsi="仿宋" w:cs="Times New Roman" w:hint="eastAsia"/>
          <w:bCs/>
          <w:color w:val="000000" w:themeColor="text1"/>
          <w:sz w:val="24"/>
          <w:szCs w:val="24"/>
        </w:rPr>
        <w:t>按照采购人财务相关规定，由采购人通知供应商办理退款手续</w:t>
      </w:r>
    </w:p>
    <w:p w14:paraId="679E8941" w14:textId="77777777" w:rsidR="00EA41C3" w:rsidRPr="00330059" w:rsidRDefault="00EA41C3"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rPr>
      </w:pPr>
      <w:bookmarkStart w:id="38" w:name="_Toc46942126"/>
      <w:r w:rsidRPr="00330059">
        <w:rPr>
          <w:rFonts w:ascii="仿宋" w:eastAsia="仿宋" w:hAnsi="仿宋" w:cs="Times New Roman"/>
          <w:b/>
          <w:color w:val="000000" w:themeColor="text1"/>
          <w:sz w:val="28"/>
          <w:szCs w:val="28"/>
        </w:rPr>
        <w:t>六、</w:t>
      </w:r>
      <w:bookmarkEnd w:id="12"/>
      <w:r w:rsidRPr="00330059">
        <w:rPr>
          <w:rFonts w:ascii="仿宋" w:eastAsia="仿宋" w:hAnsi="仿宋" w:cs="Times New Roman"/>
          <w:b/>
          <w:color w:val="000000" w:themeColor="text1"/>
          <w:sz w:val="28"/>
          <w:szCs w:val="28"/>
        </w:rPr>
        <w:t>其它有关规定</w:t>
      </w:r>
      <w:bookmarkEnd w:id="23"/>
      <w:bookmarkEnd w:id="38"/>
    </w:p>
    <w:p w14:paraId="48046418" w14:textId="77777777" w:rsidR="00EA41C3" w:rsidRPr="00330059" w:rsidRDefault="00EA41C3"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（一）单位负责人为同一人或者存在直接控股、管理关系的不同供应商，不得再参加该采购项目的其他采购活动</w:t>
      </w:r>
      <w:r w:rsidRPr="00330059">
        <w:rPr>
          <w:rFonts w:ascii="仿宋" w:eastAsia="仿宋" w:hAnsi="仿宋" w:cs="Times New Roman" w:hint="eastAsia"/>
          <w:color w:val="000000" w:themeColor="text1"/>
          <w:sz w:val="24"/>
          <w:szCs w:val="24"/>
        </w:rPr>
        <w:t>。</w:t>
      </w:r>
    </w:p>
    <w:p w14:paraId="6B80D29E" w14:textId="77777777" w:rsidR="00EA41C3" w:rsidRPr="00330059" w:rsidRDefault="00EA41C3"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（二）本项目的补遗文件（如果有）在重庆建筑工程职业学院官网</w:t>
      </w:r>
      <w:r w:rsidRPr="00330059">
        <w:rPr>
          <w:rFonts w:ascii="仿宋" w:eastAsia="仿宋" w:hAnsi="仿宋" w:cs="Times New Roman"/>
          <w:color w:val="000000" w:themeColor="text1"/>
          <w:sz w:val="24"/>
          <w:szCs w:val="20"/>
        </w:rPr>
        <w:t>（http://www.cqjzc.edu.cn）</w:t>
      </w:r>
      <w:r w:rsidRPr="00330059">
        <w:rPr>
          <w:rFonts w:ascii="仿宋" w:eastAsia="仿宋" w:hAnsi="仿宋" w:cs="Times New Roman"/>
          <w:color w:val="000000" w:themeColor="text1"/>
          <w:sz w:val="24"/>
          <w:szCs w:val="24"/>
        </w:rPr>
        <w:t>上发布，请各供应商注意下载；无论供应商下载或领取与否，均视同供应商已知晓本项目补遗文件（如果有）的内容。</w:t>
      </w:r>
    </w:p>
    <w:p w14:paraId="481CF8CD" w14:textId="77777777" w:rsidR="00EA41C3" w:rsidRPr="00330059" w:rsidRDefault="00EA41C3"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（三）超过响应文件截止时间递交的响应文件，恕不接收。</w:t>
      </w:r>
    </w:p>
    <w:p w14:paraId="1A819EA0" w14:textId="77777777" w:rsidR="00EA41C3" w:rsidRPr="00330059" w:rsidRDefault="00EA41C3"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（四）磋商费用：无论磋商结果如何，供应商参与本项目磋商的所有费用均应由供应商自行承担。</w:t>
      </w:r>
    </w:p>
    <w:p w14:paraId="79AF24E8" w14:textId="77777777" w:rsidR="00EA41C3" w:rsidRPr="00330059" w:rsidRDefault="00EA41C3"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（五）未尽事宜，以采购人最终通知为准。本项目磋商文件的解释权归重庆建筑工程职业学院。</w:t>
      </w:r>
    </w:p>
    <w:p w14:paraId="4F27CEBE" w14:textId="77777777" w:rsidR="00EA41C3" w:rsidRPr="00330059" w:rsidRDefault="00EA41C3"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rPr>
      </w:pPr>
      <w:bookmarkStart w:id="39" w:name="_Toc519497902"/>
      <w:bookmarkStart w:id="40" w:name="_Toc46942127"/>
      <w:r w:rsidRPr="00330059">
        <w:rPr>
          <w:rFonts w:ascii="仿宋" w:eastAsia="仿宋" w:hAnsi="仿宋" w:cs="Times New Roman"/>
          <w:b/>
          <w:color w:val="000000" w:themeColor="text1"/>
          <w:sz w:val="28"/>
          <w:szCs w:val="28"/>
        </w:rPr>
        <w:t>七、联系方式</w:t>
      </w:r>
      <w:bookmarkEnd w:id="39"/>
      <w:bookmarkEnd w:id="40"/>
    </w:p>
    <w:p w14:paraId="45332F9B" w14:textId="77777777" w:rsidR="00EA41C3" w:rsidRPr="00330059" w:rsidRDefault="00EA41C3"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采购人：重庆建筑工程职业学院</w:t>
      </w:r>
    </w:p>
    <w:p w14:paraId="57B62C51" w14:textId="77777777" w:rsidR="005A45A6" w:rsidRPr="00330059" w:rsidRDefault="00EA41C3" w:rsidP="00DA7567">
      <w:pPr>
        <w:spacing w:beforeLines="50" w:before="156" w:afterLines="50" w:after="156" w:line="360" w:lineRule="auto"/>
        <w:ind w:firstLineChars="200" w:firstLine="480"/>
        <w:jc w:val="left"/>
        <w:rPr>
          <w:rStyle w:val="af"/>
          <w:color w:val="000000" w:themeColor="text1"/>
        </w:rPr>
      </w:pPr>
      <w:r w:rsidRPr="00330059">
        <w:rPr>
          <w:rFonts w:ascii="仿宋" w:eastAsia="仿宋" w:hAnsi="仿宋" w:cs="Times New Roman" w:hint="eastAsia"/>
          <w:color w:val="000000" w:themeColor="text1"/>
          <w:sz w:val="24"/>
          <w:szCs w:val="24"/>
        </w:rPr>
        <w:t>联系人：</w:t>
      </w:r>
      <w:r w:rsidR="00C32FCD" w:rsidRPr="00330059">
        <w:rPr>
          <w:rFonts w:ascii="仿宋" w:eastAsia="仿宋" w:hAnsi="仿宋" w:cs="Times New Roman" w:hint="eastAsia"/>
          <w:color w:val="000000" w:themeColor="text1"/>
          <w:sz w:val="24"/>
          <w:szCs w:val="24"/>
        </w:rPr>
        <w:t>阳老师</w:t>
      </w:r>
      <w:r w:rsidRPr="00330059">
        <w:rPr>
          <w:rFonts w:ascii="仿宋" w:eastAsia="仿宋" w:hAnsi="仿宋" w:cs="Times New Roman" w:hint="eastAsia"/>
          <w:color w:val="000000" w:themeColor="text1"/>
          <w:sz w:val="24"/>
          <w:szCs w:val="24"/>
        </w:rPr>
        <w:t xml:space="preserve"> </w:t>
      </w:r>
      <w:r w:rsidRPr="00330059">
        <w:rPr>
          <w:rFonts w:ascii="仿宋" w:eastAsia="仿宋" w:hAnsi="仿宋" w:cs="Times New Roman"/>
          <w:color w:val="000000" w:themeColor="text1"/>
          <w:sz w:val="24"/>
          <w:szCs w:val="24"/>
        </w:rPr>
        <w:t>135</w:t>
      </w:r>
      <w:r w:rsidRPr="00330059">
        <w:rPr>
          <w:rFonts w:ascii="Calibri" w:eastAsia="仿宋" w:hAnsi="Calibri" w:cs="Calibri"/>
          <w:color w:val="000000" w:themeColor="text1"/>
          <w:sz w:val="24"/>
          <w:szCs w:val="24"/>
        </w:rPr>
        <w:t> </w:t>
      </w:r>
      <w:r w:rsidR="00C32FCD" w:rsidRPr="00330059">
        <w:rPr>
          <w:rFonts w:ascii="仿宋" w:eastAsia="仿宋" w:hAnsi="仿宋" w:cs="Times New Roman" w:hint="eastAsia"/>
          <w:color w:val="000000" w:themeColor="text1"/>
          <w:sz w:val="24"/>
          <w:szCs w:val="24"/>
        </w:rPr>
        <w:t>0830</w:t>
      </w:r>
      <w:r w:rsidRPr="00330059">
        <w:rPr>
          <w:rFonts w:ascii="Calibri" w:eastAsia="仿宋" w:hAnsi="Calibri" w:cs="Calibri"/>
          <w:color w:val="000000" w:themeColor="text1"/>
          <w:sz w:val="24"/>
          <w:szCs w:val="24"/>
        </w:rPr>
        <w:t> </w:t>
      </w:r>
      <w:r w:rsidRPr="00330059">
        <w:rPr>
          <w:rFonts w:ascii="仿宋" w:eastAsia="仿宋" w:hAnsi="仿宋" w:cs="Times New Roman"/>
          <w:color w:val="000000" w:themeColor="text1"/>
          <w:sz w:val="24"/>
          <w:szCs w:val="24"/>
        </w:rPr>
        <w:t>00</w:t>
      </w:r>
      <w:r w:rsidR="00C32FCD" w:rsidRPr="00330059">
        <w:rPr>
          <w:rFonts w:ascii="仿宋" w:eastAsia="仿宋" w:hAnsi="仿宋" w:cs="Times New Roman" w:hint="eastAsia"/>
          <w:color w:val="000000" w:themeColor="text1"/>
          <w:sz w:val="24"/>
          <w:szCs w:val="24"/>
        </w:rPr>
        <w:t>75</w:t>
      </w:r>
      <w:r w:rsidRPr="00330059">
        <w:rPr>
          <w:rFonts w:ascii="仿宋" w:eastAsia="仿宋" w:hAnsi="仿宋" w:cs="Times New Roman" w:hint="eastAsia"/>
          <w:color w:val="000000" w:themeColor="text1"/>
          <w:sz w:val="24"/>
          <w:szCs w:val="24"/>
        </w:rPr>
        <w:t xml:space="preserve"> </w:t>
      </w:r>
      <w:r w:rsidRPr="00330059">
        <w:rPr>
          <w:rFonts w:ascii="仿宋" w:eastAsia="仿宋" w:hAnsi="仿宋" w:cs="Times New Roman"/>
          <w:color w:val="000000" w:themeColor="text1"/>
          <w:sz w:val="24"/>
          <w:szCs w:val="24"/>
        </w:rPr>
        <w:t xml:space="preserve">    </w:t>
      </w:r>
      <w:r w:rsidRPr="00330059">
        <w:rPr>
          <w:rFonts w:ascii="仿宋" w:eastAsia="仿宋" w:hAnsi="仿宋" w:cs="Times New Roman" w:hint="eastAsia"/>
          <w:color w:val="000000" w:themeColor="text1"/>
          <w:sz w:val="24"/>
          <w:szCs w:val="24"/>
        </w:rPr>
        <w:t>丁老师  138</w:t>
      </w:r>
      <w:r w:rsidR="00C32FCD" w:rsidRPr="00330059">
        <w:rPr>
          <w:rFonts w:ascii="仿宋" w:eastAsia="仿宋" w:hAnsi="仿宋" w:cs="Times New Roman" w:hint="eastAsia"/>
          <w:color w:val="000000" w:themeColor="text1"/>
          <w:sz w:val="24"/>
          <w:szCs w:val="24"/>
        </w:rPr>
        <w:t xml:space="preserve"> </w:t>
      </w:r>
      <w:r w:rsidRPr="00330059">
        <w:rPr>
          <w:rFonts w:ascii="仿宋" w:eastAsia="仿宋" w:hAnsi="仿宋" w:cs="Times New Roman" w:hint="eastAsia"/>
          <w:color w:val="000000" w:themeColor="text1"/>
          <w:sz w:val="24"/>
          <w:szCs w:val="24"/>
        </w:rPr>
        <w:t>8399</w:t>
      </w:r>
      <w:r w:rsidR="00C32FCD" w:rsidRPr="00330059">
        <w:rPr>
          <w:rFonts w:ascii="仿宋" w:eastAsia="仿宋" w:hAnsi="仿宋" w:cs="Times New Roman" w:hint="eastAsia"/>
          <w:color w:val="000000" w:themeColor="text1"/>
          <w:sz w:val="24"/>
          <w:szCs w:val="24"/>
        </w:rPr>
        <w:t xml:space="preserve"> </w:t>
      </w:r>
      <w:r w:rsidRPr="00330059">
        <w:rPr>
          <w:rFonts w:ascii="仿宋" w:eastAsia="仿宋" w:hAnsi="仿宋" w:cs="Times New Roman" w:hint="eastAsia"/>
          <w:color w:val="000000" w:themeColor="text1"/>
          <w:sz w:val="24"/>
          <w:szCs w:val="24"/>
        </w:rPr>
        <w:t>172</w:t>
      </w:r>
      <w:r w:rsidR="00185FA4" w:rsidRPr="00330059">
        <w:rPr>
          <w:rFonts w:ascii="仿宋" w:eastAsia="仿宋" w:hAnsi="仿宋" w:cs="Times New Roman"/>
          <w:color w:val="000000" w:themeColor="text1"/>
          <w:sz w:val="24"/>
          <w:szCs w:val="24"/>
        </w:rPr>
        <w:t>3</w:t>
      </w:r>
    </w:p>
    <w:p w14:paraId="02CF058F" w14:textId="77777777" w:rsidR="00185FA4" w:rsidRPr="00330059" w:rsidRDefault="00185FA4"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sectPr w:rsidR="00185FA4" w:rsidRPr="00330059" w:rsidSect="00213202">
          <w:pgSz w:w="11906" w:h="16838"/>
          <w:pgMar w:top="1418" w:right="1134" w:bottom="1418" w:left="1701" w:header="851" w:footer="992" w:gutter="0"/>
          <w:pgNumType w:start="1"/>
          <w:cols w:space="425"/>
          <w:docGrid w:type="lines" w:linePitch="312"/>
        </w:sectPr>
      </w:pPr>
    </w:p>
    <w:p w14:paraId="5B14E22A" w14:textId="77777777" w:rsidR="00EA41C3" w:rsidRPr="00330059" w:rsidRDefault="00EA41C3" w:rsidP="00DA7567">
      <w:pPr>
        <w:spacing w:beforeLines="50" w:before="156" w:afterLines="50" w:after="156" w:line="360" w:lineRule="auto"/>
        <w:jc w:val="left"/>
        <w:rPr>
          <w:rFonts w:ascii="仿宋" w:eastAsia="仿宋" w:hAnsi="仿宋" w:cs="Times New Roman"/>
          <w:color w:val="000000" w:themeColor="text1"/>
          <w:sz w:val="24"/>
          <w:szCs w:val="24"/>
        </w:rPr>
      </w:pPr>
    </w:p>
    <w:p w14:paraId="4B354D56" w14:textId="77777777" w:rsidR="005A45A6" w:rsidRPr="00330059" w:rsidRDefault="005A45A6" w:rsidP="00DA7567">
      <w:pPr>
        <w:spacing w:beforeLines="50" w:before="156" w:afterLines="50" w:after="156" w:line="360" w:lineRule="auto"/>
        <w:jc w:val="center"/>
        <w:outlineLvl w:val="0"/>
        <w:rPr>
          <w:rFonts w:ascii="仿宋" w:eastAsia="仿宋" w:hAnsi="仿宋" w:cs="Times New Roman"/>
          <w:b/>
          <w:bCs/>
          <w:color w:val="000000" w:themeColor="text1"/>
          <w:sz w:val="36"/>
          <w:szCs w:val="36"/>
        </w:rPr>
      </w:pPr>
      <w:bookmarkStart w:id="41" w:name="_Toc102227313"/>
      <w:bookmarkStart w:id="42" w:name="_Toc519497903"/>
      <w:bookmarkStart w:id="43" w:name="_Toc46942128"/>
      <w:r w:rsidRPr="00330059">
        <w:rPr>
          <w:rFonts w:ascii="仿宋" w:eastAsia="仿宋" w:hAnsi="仿宋" w:cs="Times New Roman"/>
          <w:b/>
          <w:bCs/>
          <w:color w:val="000000" w:themeColor="text1"/>
          <w:sz w:val="36"/>
          <w:szCs w:val="36"/>
        </w:rPr>
        <w:t>第二篇  供应商须知</w:t>
      </w:r>
      <w:bookmarkEnd w:id="41"/>
      <w:bookmarkEnd w:id="42"/>
      <w:bookmarkEnd w:id="43"/>
    </w:p>
    <w:p w14:paraId="56E4B22F" w14:textId="77777777" w:rsidR="005A45A6" w:rsidRPr="00330059" w:rsidRDefault="005A45A6"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rPr>
      </w:pPr>
      <w:bookmarkStart w:id="44" w:name="_Toc342913389"/>
      <w:bookmarkStart w:id="45" w:name="_Toc519497904"/>
      <w:bookmarkStart w:id="46" w:name="_Toc46942129"/>
      <w:r w:rsidRPr="00330059">
        <w:rPr>
          <w:rFonts w:ascii="仿宋" w:eastAsia="仿宋" w:hAnsi="仿宋" w:cs="Times New Roman"/>
          <w:b/>
          <w:color w:val="000000" w:themeColor="text1"/>
          <w:sz w:val="28"/>
          <w:szCs w:val="28"/>
        </w:rPr>
        <w:t>一、磋商费用</w:t>
      </w:r>
      <w:bookmarkEnd w:id="44"/>
      <w:bookmarkEnd w:id="45"/>
      <w:bookmarkEnd w:id="46"/>
    </w:p>
    <w:p w14:paraId="1E949C07"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参与磋商的供应商应承担其编制响应文件与递交响应文件所涉及的一切费用，不论磋商结果如何，采购人在任何情况下无义务也无责任承担这些费用。</w:t>
      </w:r>
    </w:p>
    <w:p w14:paraId="4632820C" w14:textId="77777777" w:rsidR="005A45A6" w:rsidRPr="00330059" w:rsidRDefault="005A45A6"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rPr>
      </w:pPr>
      <w:bookmarkStart w:id="47" w:name="_Toc342913391"/>
      <w:bookmarkStart w:id="48" w:name="_Toc519497905"/>
      <w:bookmarkStart w:id="49" w:name="_Toc46942130"/>
      <w:r w:rsidRPr="00330059">
        <w:rPr>
          <w:rFonts w:ascii="仿宋" w:eastAsia="仿宋" w:hAnsi="仿宋" w:cs="Times New Roman"/>
          <w:b/>
          <w:color w:val="000000" w:themeColor="text1"/>
          <w:sz w:val="28"/>
          <w:szCs w:val="28"/>
        </w:rPr>
        <w:t>二、竞争性磋商文件</w:t>
      </w:r>
      <w:bookmarkEnd w:id="47"/>
      <w:bookmarkEnd w:id="48"/>
      <w:bookmarkEnd w:id="49"/>
    </w:p>
    <w:p w14:paraId="1AB3E778"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（一）竞争性磋商文件由竞争性磋商邀请书，供应商须知，磋商项目技术需求，磋商项目服务需求，</w:t>
      </w:r>
      <w:r w:rsidR="00E16B35" w:rsidRPr="00330059">
        <w:rPr>
          <w:rFonts w:ascii="仿宋" w:eastAsia="仿宋" w:hAnsi="仿宋" w:cs="Times New Roman"/>
          <w:color w:val="000000" w:themeColor="text1"/>
          <w:sz w:val="24"/>
          <w:szCs w:val="24"/>
        </w:rPr>
        <w:t>评审</w:t>
      </w:r>
      <w:r w:rsidRPr="00330059">
        <w:rPr>
          <w:rFonts w:ascii="仿宋" w:eastAsia="仿宋" w:hAnsi="仿宋" w:cs="Times New Roman"/>
          <w:color w:val="000000" w:themeColor="text1"/>
          <w:sz w:val="24"/>
          <w:szCs w:val="24"/>
        </w:rPr>
        <w:t>方法、</w:t>
      </w:r>
      <w:r w:rsidR="00E16B35" w:rsidRPr="00330059">
        <w:rPr>
          <w:rFonts w:ascii="仿宋" w:eastAsia="仿宋" w:hAnsi="仿宋" w:cs="Times New Roman"/>
          <w:color w:val="000000" w:themeColor="text1"/>
          <w:sz w:val="24"/>
          <w:szCs w:val="24"/>
        </w:rPr>
        <w:t>评审</w:t>
      </w:r>
      <w:r w:rsidRPr="00330059">
        <w:rPr>
          <w:rFonts w:ascii="仿宋" w:eastAsia="仿宋" w:hAnsi="仿宋" w:cs="Times New Roman"/>
          <w:color w:val="000000" w:themeColor="text1"/>
          <w:sz w:val="24"/>
          <w:szCs w:val="24"/>
        </w:rPr>
        <w:t>标准、</w:t>
      </w:r>
      <w:proofErr w:type="gramStart"/>
      <w:r w:rsidRPr="00330059">
        <w:rPr>
          <w:rFonts w:ascii="仿宋" w:eastAsia="仿宋" w:hAnsi="仿宋" w:cs="Times New Roman"/>
          <w:color w:val="000000" w:themeColor="text1"/>
          <w:sz w:val="24"/>
          <w:szCs w:val="24"/>
        </w:rPr>
        <w:t>无效</w:t>
      </w:r>
      <w:r w:rsidRPr="00330059">
        <w:rPr>
          <w:rFonts w:ascii="仿宋" w:eastAsia="仿宋" w:hAnsi="仿宋" w:cs="Times New Roman" w:hint="eastAsia"/>
          <w:color w:val="000000" w:themeColor="text1"/>
          <w:sz w:val="24"/>
          <w:szCs w:val="24"/>
        </w:rPr>
        <w:t>磋商</w:t>
      </w:r>
      <w:proofErr w:type="gramEnd"/>
      <w:r w:rsidRPr="00330059">
        <w:rPr>
          <w:rFonts w:ascii="仿宋" w:eastAsia="仿宋" w:hAnsi="仿宋" w:cs="Times New Roman"/>
          <w:color w:val="000000" w:themeColor="text1"/>
          <w:sz w:val="24"/>
          <w:szCs w:val="24"/>
        </w:rPr>
        <w:t>条款和</w:t>
      </w:r>
      <w:r w:rsidR="0099678C" w:rsidRPr="00330059">
        <w:rPr>
          <w:rFonts w:ascii="仿宋" w:eastAsia="仿宋" w:hAnsi="仿宋" w:cs="Times New Roman"/>
          <w:color w:val="000000" w:themeColor="text1"/>
          <w:sz w:val="24"/>
          <w:szCs w:val="24"/>
        </w:rPr>
        <w:t>无效响应</w:t>
      </w:r>
      <w:r w:rsidRPr="00330059">
        <w:rPr>
          <w:rFonts w:ascii="仿宋" w:eastAsia="仿宋" w:hAnsi="仿宋" w:cs="Times New Roman"/>
          <w:color w:val="000000" w:themeColor="text1"/>
          <w:sz w:val="24"/>
          <w:szCs w:val="24"/>
        </w:rPr>
        <w:t>条款，响应文件格式要求六部分组成。</w:t>
      </w:r>
    </w:p>
    <w:p w14:paraId="02C3A9A9"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（二）采购人所作的一切有效的书面通知、修改及补充，都是竞争性磋商文件不可分割的部分。</w:t>
      </w:r>
    </w:p>
    <w:p w14:paraId="27505B50"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（三）竞争性磋商文件的解释</w:t>
      </w:r>
    </w:p>
    <w:p w14:paraId="50CBD844" w14:textId="573DC23B"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供应商如对竞争性磋商文件有疑问，必须以</w:t>
      </w:r>
      <w:r w:rsidRPr="00330059">
        <w:rPr>
          <w:rFonts w:ascii="仿宋" w:eastAsia="仿宋" w:hAnsi="仿宋" w:cs="Times New Roman" w:hint="eastAsia"/>
          <w:color w:val="000000" w:themeColor="text1"/>
          <w:sz w:val="24"/>
          <w:szCs w:val="24"/>
        </w:rPr>
        <w:t>书面</w:t>
      </w:r>
      <w:r w:rsidRPr="00330059">
        <w:rPr>
          <w:rFonts w:ascii="仿宋" w:eastAsia="仿宋" w:hAnsi="仿宋" w:cs="Times New Roman"/>
          <w:color w:val="000000" w:themeColor="text1"/>
          <w:sz w:val="24"/>
          <w:szCs w:val="24"/>
        </w:rPr>
        <w:t>形式在20</w:t>
      </w:r>
      <w:r w:rsidRPr="00330059">
        <w:rPr>
          <w:rFonts w:ascii="仿宋" w:eastAsia="仿宋" w:hAnsi="仿宋" w:cs="Times New Roman" w:hint="eastAsia"/>
          <w:color w:val="000000" w:themeColor="text1"/>
          <w:sz w:val="24"/>
          <w:szCs w:val="24"/>
        </w:rPr>
        <w:t>20</w:t>
      </w:r>
      <w:r w:rsidRPr="00330059">
        <w:rPr>
          <w:rFonts w:ascii="仿宋" w:eastAsia="仿宋" w:hAnsi="仿宋" w:cs="Times New Roman"/>
          <w:color w:val="000000" w:themeColor="text1"/>
          <w:sz w:val="24"/>
          <w:szCs w:val="24"/>
        </w:rPr>
        <w:t>年</w:t>
      </w:r>
      <w:r w:rsidR="00091EBF">
        <w:rPr>
          <w:rFonts w:ascii="仿宋" w:eastAsia="仿宋" w:hAnsi="仿宋" w:cs="Times New Roman" w:hint="eastAsia"/>
          <w:color w:val="000000" w:themeColor="text1"/>
          <w:sz w:val="24"/>
          <w:szCs w:val="24"/>
        </w:rPr>
        <w:t>9</w:t>
      </w:r>
      <w:r w:rsidRPr="00330059">
        <w:rPr>
          <w:rFonts w:ascii="仿宋" w:eastAsia="仿宋" w:hAnsi="仿宋" w:cs="Times New Roman"/>
          <w:color w:val="000000" w:themeColor="text1"/>
          <w:sz w:val="24"/>
          <w:szCs w:val="24"/>
        </w:rPr>
        <w:t>月</w:t>
      </w:r>
      <w:r w:rsidR="00091EBF">
        <w:rPr>
          <w:rFonts w:ascii="仿宋" w:eastAsia="仿宋" w:hAnsi="仿宋" w:cs="Times New Roman" w:hint="eastAsia"/>
          <w:color w:val="000000" w:themeColor="text1"/>
          <w:sz w:val="24"/>
          <w:szCs w:val="24"/>
        </w:rPr>
        <w:t>18</w:t>
      </w:r>
      <w:r w:rsidRPr="00330059">
        <w:rPr>
          <w:rFonts w:ascii="仿宋" w:eastAsia="仿宋" w:hAnsi="仿宋" w:cs="Times New Roman"/>
          <w:color w:val="000000" w:themeColor="text1"/>
          <w:sz w:val="24"/>
          <w:szCs w:val="24"/>
        </w:rPr>
        <w:t>日17:00前向采购人要求澄清，采购人可视具体情况做出处理或答复。如供应商未提出疑问，视为完全理解并同意本竞争性磋商文件。一经</w:t>
      </w:r>
      <w:proofErr w:type="gramStart"/>
      <w:r w:rsidRPr="00330059">
        <w:rPr>
          <w:rFonts w:ascii="仿宋" w:eastAsia="仿宋" w:hAnsi="仿宋" w:cs="Times New Roman"/>
          <w:color w:val="000000" w:themeColor="text1"/>
          <w:sz w:val="24"/>
          <w:szCs w:val="24"/>
        </w:rPr>
        <w:t>进入磋商</w:t>
      </w:r>
      <w:proofErr w:type="gramEnd"/>
      <w:r w:rsidRPr="00330059">
        <w:rPr>
          <w:rFonts w:ascii="仿宋" w:eastAsia="仿宋" w:hAnsi="仿宋" w:cs="Times New Roman"/>
          <w:color w:val="000000" w:themeColor="text1"/>
          <w:sz w:val="24"/>
          <w:szCs w:val="24"/>
        </w:rPr>
        <w:t>程序，即视为供应商已详细阅读全部文件资料，完全理解竞</w:t>
      </w:r>
      <w:bookmarkStart w:id="50" w:name="_GoBack"/>
      <w:bookmarkEnd w:id="50"/>
      <w:r w:rsidRPr="00330059">
        <w:rPr>
          <w:rFonts w:ascii="仿宋" w:eastAsia="仿宋" w:hAnsi="仿宋" w:cs="Times New Roman"/>
          <w:color w:val="000000" w:themeColor="text1"/>
          <w:sz w:val="24"/>
          <w:szCs w:val="24"/>
        </w:rPr>
        <w:t>争性磋商文件所有条款内容并同意放弃对这方面有不明白及误解的权利。</w:t>
      </w:r>
      <w:bookmarkStart w:id="51" w:name="_Toc318159160"/>
      <w:bookmarkStart w:id="52" w:name="_Toc318159349"/>
      <w:bookmarkStart w:id="53" w:name="_Toc318159780"/>
      <w:bookmarkStart w:id="54" w:name="_Toc318166429"/>
    </w:p>
    <w:p w14:paraId="37348F22"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（四）本竞争性磋商文件中，采购人根据与供应商磋商情况可能实质性变动的内容为竞争性磋商文件第三篇、第四篇全部内容。</w:t>
      </w:r>
    </w:p>
    <w:p w14:paraId="7663CA70" w14:textId="77777777" w:rsidR="005A45A6" w:rsidRPr="00330059" w:rsidRDefault="005A45A6" w:rsidP="00DA7567">
      <w:pPr>
        <w:spacing w:beforeLines="50" w:before="156" w:afterLines="50" w:after="156" w:line="360" w:lineRule="auto"/>
        <w:ind w:firstLineChars="200" w:firstLine="562"/>
        <w:outlineLvl w:val="1"/>
        <w:rPr>
          <w:rFonts w:ascii="仿宋" w:eastAsia="仿宋" w:hAnsi="仿宋" w:cs="Times New Roman"/>
          <w:b/>
          <w:color w:val="000000" w:themeColor="text1"/>
          <w:sz w:val="28"/>
          <w:szCs w:val="28"/>
        </w:rPr>
      </w:pPr>
      <w:bookmarkStart w:id="55" w:name="_Toc102227318"/>
      <w:bookmarkStart w:id="56" w:name="_Toc179714297"/>
      <w:bookmarkStart w:id="57" w:name="_Toc342913392"/>
      <w:bookmarkStart w:id="58" w:name="_Toc519497906"/>
      <w:bookmarkStart w:id="59" w:name="_Toc46942131"/>
      <w:bookmarkEnd w:id="51"/>
      <w:bookmarkEnd w:id="52"/>
      <w:bookmarkEnd w:id="53"/>
      <w:bookmarkEnd w:id="54"/>
      <w:r w:rsidRPr="00330059">
        <w:rPr>
          <w:rFonts w:ascii="仿宋" w:eastAsia="仿宋" w:hAnsi="仿宋" w:cs="Times New Roman"/>
          <w:b/>
          <w:color w:val="000000" w:themeColor="text1"/>
          <w:sz w:val="28"/>
          <w:szCs w:val="28"/>
        </w:rPr>
        <w:t>三、磋商要求</w:t>
      </w:r>
      <w:bookmarkEnd w:id="55"/>
      <w:bookmarkEnd w:id="56"/>
      <w:bookmarkEnd w:id="57"/>
      <w:bookmarkEnd w:id="58"/>
      <w:bookmarkEnd w:id="59"/>
    </w:p>
    <w:p w14:paraId="6D5A28A4"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（一）响应文件</w:t>
      </w:r>
    </w:p>
    <w:p w14:paraId="36D60275"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供应商应当按照竞争性磋商文件的要求编制响应文件，并对竞争性磋商文件提出的要求和条件</w:t>
      </w:r>
      <w:proofErr w:type="gramStart"/>
      <w:r w:rsidRPr="00330059">
        <w:rPr>
          <w:rFonts w:ascii="仿宋" w:eastAsia="仿宋" w:hAnsi="仿宋" w:cs="Times New Roman"/>
          <w:color w:val="000000" w:themeColor="text1"/>
          <w:sz w:val="24"/>
          <w:szCs w:val="24"/>
        </w:rPr>
        <w:t>作出</w:t>
      </w:r>
      <w:proofErr w:type="gramEnd"/>
      <w:r w:rsidRPr="00330059">
        <w:rPr>
          <w:rFonts w:ascii="仿宋" w:eastAsia="仿宋" w:hAnsi="仿宋" w:cs="Times New Roman"/>
          <w:color w:val="000000" w:themeColor="text1"/>
          <w:sz w:val="24"/>
          <w:szCs w:val="24"/>
        </w:rPr>
        <w:t>实质性响应，响应文件原则上采用软面订本，同时应编制完整的页码、目录。</w:t>
      </w:r>
    </w:p>
    <w:p w14:paraId="4B29051D"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lastRenderedPageBreak/>
        <w:t>响应文件由第六篇“响应文件格式要求”规定的部分和供应商所作的一切有效补充、修改和承诺等文件组成，供应商应按照第六篇“响应文件格式要求”规定的目录顺序组织编写和装订，也可在基本格式基础上对表格进行扩展，未规定格式的由供应商自定格式。</w:t>
      </w:r>
    </w:p>
    <w:p w14:paraId="7FB615BA"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（二）磋商保证金：</w:t>
      </w:r>
    </w:p>
    <w:p w14:paraId="076C8BDE"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1、供应商提交保证金金额和方式详见“第一篇”；</w:t>
      </w:r>
    </w:p>
    <w:p w14:paraId="6A3E6A89"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2、发生以下情况之一者，保证金不予退还：</w:t>
      </w:r>
    </w:p>
    <w:p w14:paraId="7789EE05"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（1）供应商在提交响应文件截止时间后撤回响应文件的；</w:t>
      </w:r>
    </w:p>
    <w:p w14:paraId="017D375F"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（2）供应商在响应文件中提供虚假材料的；</w:t>
      </w:r>
    </w:p>
    <w:p w14:paraId="3BC1ED3C"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（3）除因不可抗力或竞争性磋商文件认可的情形以外，成交供应商不与采购人签订合同的；</w:t>
      </w:r>
    </w:p>
    <w:p w14:paraId="19B6F9B5"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（4）供应商与采购人、其他供应商恶意串通的；</w:t>
      </w:r>
    </w:p>
    <w:p w14:paraId="1B964AB4"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（5）成交供应商不按规定的时间或拒绝按成交状态签订合同（即不按照采购文件确定的合同文本以及采购标的、规格型号、采购金额、采购数量、技术和服务要求等事项签订采购合同的）。</w:t>
      </w:r>
    </w:p>
    <w:p w14:paraId="6FBCACD6"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（三）报价要求</w:t>
      </w:r>
    </w:p>
    <w:p w14:paraId="343F7897" w14:textId="77777777" w:rsidR="005A45A6" w:rsidRPr="00330059" w:rsidRDefault="007260E3"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竞争性磋商文件</w:t>
      </w:r>
      <w:r w:rsidR="005A45A6" w:rsidRPr="00330059">
        <w:rPr>
          <w:rFonts w:ascii="仿宋" w:eastAsia="仿宋" w:hAnsi="仿宋" w:cs="Times New Roman"/>
          <w:color w:val="000000" w:themeColor="text1"/>
          <w:sz w:val="24"/>
          <w:szCs w:val="24"/>
        </w:rPr>
        <w:t>所确定的</w:t>
      </w:r>
      <w:r w:rsidR="002E2B1F" w:rsidRPr="00330059">
        <w:rPr>
          <w:rFonts w:ascii="仿宋" w:eastAsia="仿宋" w:hAnsi="仿宋" w:cs="Times New Roman" w:hint="eastAsia"/>
          <w:color w:val="000000" w:themeColor="text1"/>
          <w:sz w:val="24"/>
          <w:szCs w:val="24"/>
        </w:rPr>
        <w:t>采购</w:t>
      </w:r>
      <w:r w:rsidR="005A45A6" w:rsidRPr="00330059">
        <w:rPr>
          <w:rFonts w:ascii="仿宋" w:eastAsia="仿宋" w:hAnsi="仿宋" w:cs="Times New Roman"/>
          <w:color w:val="000000" w:themeColor="text1"/>
          <w:sz w:val="24"/>
          <w:szCs w:val="24"/>
        </w:rPr>
        <w:t>范围内的全部工作内容的价格体现，并且包括利润、税金及政策性文件规定的各项应有费用及合同明示或暗示的所有一切风险、责任和义务的费用。</w:t>
      </w:r>
    </w:p>
    <w:p w14:paraId="02021399"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因成交供应商自身原因造成漏报、少报皆由其自行承担责任，采购人不再补偿。</w:t>
      </w:r>
    </w:p>
    <w:p w14:paraId="24B686C9"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（四）修正错误</w:t>
      </w:r>
    </w:p>
    <w:p w14:paraId="095D9B53"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若供应商所递交的响应文件或最后报价中的价格出现大写金额和小写金额不一致的错误，以大写金额修正为准。</w:t>
      </w:r>
    </w:p>
    <w:p w14:paraId="671C8283"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采购人按上述修正错误的原则及方法修正供应商的报价，供应商同意并签字确认后，修正后的报价对供应商具有约束作用。如果供应商不接受修正后的价格，将失去成为成</w:t>
      </w:r>
      <w:r w:rsidRPr="00330059">
        <w:rPr>
          <w:rFonts w:ascii="仿宋" w:eastAsia="仿宋" w:hAnsi="仿宋" w:cs="Times New Roman"/>
          <w:color w:val="000000" w:themeColor="text1"/>
          <w:sz w:val="24"/>
          <w:szCs w:val="24"/>
        </w:rPr>
        <w:lastRenderedPageBreak/>
        <w:t>交供应商的资格。</w:t>
      </w:r>
    </w:p>
    <w:p w14:paraId="4BC7C0BE"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（五）提交响应文件的份数和签署</w:t>
      </w:r>
    </w:p>
    <w:p w14:paraId="493A1B1B"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1.响应文件一式三份，其中正本一份，副本二份。副本可为正本的复印件，应与正本一致，如出现不一致情况以正本为准。</w:t>
      </w:r>
    </w:p>
    <w:p w14:paraId="552EABBB"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2、在响应文件正本中，竞争性磋商文件第六篇响应文件格式中规定签字、盖章的地方必须按其规定签字、盖章。</w:t>
      </w:r>
    </w:p>
    <w:p w14:paraId="7A7F055D"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3、若供应商对响应文件的错处作必要修改，则应在修改处加盖供应商公章或由法定代表人或法定代表人授权代表签字确认。</w:t>
      </w:r>
    </w:p>
    <w:p w14:paraId="75FDB838"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4、电报、电话、传真形式的响应文件概不接受。</w:t>
      </w:r>
    </w:p>
    <w:p w14:paraId="21912ADD"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（六）响应文件的递交</w:t>
      </w:r>
    </w:p>
    <w:p w14:paraId="59263720"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1、响应文件的密封与标记</w:t>
      </w:r>
    </w:p>
    <w:p w14:paraId="2A1DB479"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（1）响应文件的正本、副本以及电子文档均应密封</w:t>
      </w:r>
      <w:proofErr w:type="gramStart"/>
      <w:r w:rsidRPr="00330059">
        <w:rPr>
          <w:rFonts w:ascii="仿宋" w:eastAsia="仿宋" w:hAnsi="仿宋" w:cs="Times New Roman"/>
          <w:color w:val="000000" w:themeColor="text1"/>
          <w:sz w:val="24"/>
          <w:szCs w:val="24"/>
        </w:rPr>
        <w:t>送达磋商</w:t>
      </w:r>
      <w:proofErr w:type="gramEnd"/>
      <w:r w:rsidRPr="00330059">
        <w:rPr>
          <w:rFonts w:ascii="仿宋" w:eastAsia="仿宋" w:hAnsi="仿宋" w:cs="Times New Roman"/>
          <w:color w:val="000000" w:themeColor="text1"/>
          <w:sz w:val="24"/>
          <w:szCs w:val="24"/>
        </w:rPr>
        <w:t>地点，应在封套上注明项目名称、供应商名称。若正本、副本分别进行密封，还应在封套上注明“正本”、“副本”字样。</w:t>
      </w:r>
    </w:p>
    <w:p w14:paraId="50A1445F"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（2）封套的封口处应加盖供应商公章或由法定代表人授权代表签字。</w:t>
      </w:r>
    </w:p>
    <w:p w14:paraId="55C8D61D"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（七）响应文件语言：简体中文</w:t>
      </w:r>
    </w:p>
    <w:p w14:paraId="14CAFC11"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（八）供应商参与人员</w:t>
      </w:r>
    </w:p>
    <w:p w14:paraId="4A34D05F"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各供应商应当派1-2名代表参与磋商，至少1人应为法定代表人或具有法定代表人授权委托书的授权代表</w:t>
      </w:r>
      <w:r w:rsidRPr="00330059">
        <w:rPr>
          <w:rFonts w:ascii="仿宋" w:eastAsia="仿宋" w:hAnsi="仿宋" w:cs="Times New Roman" w:hint="eastAsia"/>
          <w:color w:val="000000" w:themeColor="text1"/>
          <w:sz w:val="24"/>
          <w:szCs w:val="24"/>
        </w:rPr>
        <w:t>，</w:t>
      </w:r>
      <w:r w:rsidRPr="00330059">
        <w:rPr>
          <w:rFonts w:ascii="仿宋" w:eastAsia="仿宋" w:hAnsi="仿宋" w:cs="Times New Roman"/>
          <w:color w:val="000000" w:themeColor="text1"/>
          <w:sz w:val="24"/>
          <w:szCs w:val="24"/>
        </w:rPr>
        <w:t>代表必须携带身份证以备查验。</w:t>
      </w:r>
    </w:p>
    <w:p w14:paraId="672AAF31"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（九）无效磋商</w:t>
      </w:r>
    </w:p>
    <w:p w14:paraId="6B8FCD1B"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供应商发生以下条款情况之一者，视为无效磋商，其响应文件将被拒绝：</w:t>
      </w:r>
    </w:p>
    <w:p w14:paraId="06BC6AA4"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1、供应商不符合规定的基本资格条件或特定资格条件的；</w:t>
      </w:r>
    </w:p>
    <w:p w14:paraId="0553C35D"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2、供应商的法定代表人或其授权代表未参加磋商；</w:t>
      </w:r>
    </w:p>
    <w:p w14:paraId="797A7995"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3、供应商未按照竞争性磋商文件的要求缴纳保证金；</w:t>
      </w:r>
    </w:p>
    <w:p w14:paraId="6A974F2C" w14:textId="77777777" w:rsidR="005A45A6" w:rsidRPr="00330059" w:rsidRDefault="005A45A6" w:rsidP="00DA7567">
      <w:pPr>
        <w:spacing w:beforeLines="50" w:before="156" w:afterLines="50" w:after="156"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lastRenderedPageBreak/>
        <w:t>4、供应商所提交的响应文件不按规定签字、盖章；</w:t>
      </w:r>
    </w:p>
    <w:p w14:paraId="49C5498A" w14:textId="77777777" w:rsidR="005A45A6" w:rsidRPr="00330059" w:rsidRDefault="005A45A6" w:rsidP="00DA7567">
      <w:pPr>
        <w:spacing w:beforeLines="50" w:before="156" w:afterLines="50" w:after="156" w:line="400" w:lineRule="exact"/>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5、供应商的最后报价超过采购预算的；</w:t>
      </w:r>
    </w:p>
    <w:p w14:paraId="30A304F5" w14:textId="77777777" w:rsidR="005A45A6" w:rsidRPr="00330059" w:rsidRDefault="005A45A6" w:rsidP="00DA7567">
      <w:pPr>
        <w:spacing w:beforeLines="50" w:before="156" w:afterLines="50" w:after="156" w:line="400" w:lineRule="exact"/>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color w:val="000000" w:themeColor="text1"/>
          <w:sz w:val="24"/>
          <w:szCs w:val="24"/>
        </w:rPr>
        <w:t>6、供应商响应文件内容有与国家现行法律法规相违背的内容，或附有采购人无法接受的条件。</w:t>
      </w:r>
    </w:p>
    <w:p w14:paraId="7901EBF7" w14:textId="77777777" w:rsidR="00CF1437" w:rsidRPr="00330059" w:rsidRDefault="005A45A6" w:rsidP="00DA7567">
      <w:pPr>
        <w:spacing w:beforeLines="50" w:before="156" w:afterLines="50" w:after="156" w:line="400" w:lineRule="exact"/>
        <w:ind w:firstLineChars="200" w:firstLine="480"/>
        <w:jc w:val="left"/>
        <w:rPr>
          <w:rFonts w:ascii="仿宋" w:eastAsia="仿宋" w:hAnsi="仿宋" w:cs="Times New Roman"/>
          <w:color w:val="000000" w:themeColor="text1"/>
          <w:sz w:val="24"/>
          <w:szCs w:val="24"/>
        </w:rPr>
        <w:sectPr w:rsidR="00CF1437" w:rsidRPr="00330059" w:rsidSect="00EA41C3">
          <w:pgSz w:w="11906" w:h="16838"/>
          <w:pgMar w:top="1418" w:right="1134" w:bottom="1418" w:left="1701" w:header="851" w:footer="992" w:gutter="0"/>
          <w:cols w:space="425"/>
          <w:docGrid w:type="lines" w:linePitch="312"/>
        </w:sectPr>
      </w:pPr>
      <w:r w:rsidRPr="00330059">
        <w:rPr>
          <w:rFonts w:ascii="仿宋" w:eastAsia="仿宋" w:hAnsi="仿宋" w:cs="Times New Roman"/>
          <w:color w:val="000000" w:themeColor="text1"/>
          <w:sz w:val="24"/>
          <w:szCs w:val="24"/>
        </w:rPr>
        <w:t>7、单位负责人为同一人或者存在直接控股、管理关系的不同供应商，不得参加本次磋商；</w:t>
      </w:r>
    </w:p>
    <w:p w14:paraId="59C64F13" w14:textId="77777777" w:rsidR="005A45A6" w:rsidRPr="00330059" w:rsidRDefault="005A45A6" w:rsidP="00DA7567">
      <w:pPr>
        <w:spacing w:beforeLines="50" w:before="120" w:afterLines="50" w:after="120" w:line="400" w:lineRule="exact"/>
        <w:jc w:val="left"/>
        <w:rPr>
          <w:rFonts w:ascii="仿宋" w:eastAsia="仿宋" w:hAnsi="仿宋" w:cs="Times New Roman"/>
          <w:color w:val="000000" w:themeColor="text1"/>
          <w:sz w:val="24"/>
          <w:szCs w:val="24"/>
        </w:rPr>
      </w:pPr>
    </w:p>
    <w:p w14:paraId="27D47EEB" w14:textId="77777777" w:rsidR="00CF1437" w:rsidRPr="00330059" w:rsidRDefault="00CF1437" w:rsidP="00DA7567">
      <w:pPr>
        <w:spacing w:beforeLines="50" w:before="120" w:afterLines="50" w:after="120" w:line="360" w:lineRule="auto"/>
        <w:jc w:val="center"/>
        <w:outlineLvl w:val="0"/>
        <w:rPr>
          <w:rFonts w:ascii="仿宋" w:eastAsia="仿宋" w:hAnsi="仿宋"/>
          <w:color w:val="000000" w:themeColor="text1"/>
          <w:sz w:val="36"/>
          <w:szCs w:val="36"/>
        </w:rPr>
      </w:pPr>
      <w:bookmarkStart w:id="60" w:name="_Toc519497907"/>
      <w:bookmarkStart w:id="61" w:name="_Toc46942132"/>
      <w:r w:rsidRPr="00330059">
        <w:rPr>
          <w:rFonts w:ascii="仿宋" w:eastAsia="仿宋" w:hAnsi="仿宋"/>
          <w:color w:val="000000" w:themeColor="text1"/>
          <w:sz w:val="36"/>
          <w:szCs w:val="36"/>
        </w:rPr>
        <w:t>第三篇  磋商项目技术需求</w:t>
      </w:r>
      <w:bookmarkEnd w:id="60"/>
      <w:bookmarkEnd w:id="61"/>
    </w:p>
    <w:p w14:paraId="1E15D03F" w14:textId="77777777" w:rsidR="00CF1437" w:rsidRPr="00330059" w:rsidRDefault="00CF1437" w:rsidP="00DA7567">
      <w:pPr>
        <w:spacing w:beforeLines="50" w:before="120" w:afterLines="50" w:after="120" w:line="360" w:lineRule="auto"/>
        <w:ind w:firstLineChars="200" w:firstLine="562"/>
        <w:outlineLvl w:val="1"/>
        <w:rPr>
          <w:rFonts w:ascii="仿宋" w:eastAsia="仿宋" w:hAnsi="仿宋"/>
          <w:b/>
          <w:color w:val="000000" w:themeColor="text1"/>
          <w:sz w:val="28"/>
          <w:szCs w:val="28"/>
        </w:rPr>
      </w:pPr>
      <w:bookmarkStart w:id="62" w:name="_Toc519497908"/>
      <w:bookmarkStart w:id="63" w:name="_Toc46942133"/>
      <w:r w:rsidRPr="00330059">
        <w:rPr>
          <w:rFonts w:ascii="仿宋" w:eastAsia="仿宋" w:hAnsi="仿宋"/>
          <w:b/>
          <w:color w:val="000000" w:themeColor="text1"/>
          <w:sz w:val="28"/>
          <w:szCs w:val="28"/>
        </w:rPr>
        <w:t>一、竞争性磋商内容</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2"/>
        <w:gridCol w:w="3446"/>
      </w:tblGrid>
      <w:tr w:rsidR="000E2B8D" w:rsidRPr="00330059" w14:paraId="33857CCC" w14:textId="77777777" w:rsidTr="00B00703">
        <w:trPr>
          <w:trHeight w:val="397"/>
          <w:jc w:val="center"/>
        </w:trPr>
        <w:tc>
          <w:tcPr>
            <w:tcW w:w="5842" w:type="dxa"/>
            <w:vAlign w:val="center"/>
          </w:tcPr>
          <w:p w14:paraId="45E2B051" w14:textId="77777777" w:rsidR="00CF1437" w:rsidRPr="00330059" w:rsidRDefault="00CF1437" w:rsidP="00DA7567">
            <w:pPr>
              <w:spacing w:beforeLines="50" w:before="120" w:afterLines="50" w:after="120" w:line="360" w:lineRule="auto"/>
              <w:jc w:val="center"/>
              <w:rPr>
                <w:rFonts w:ascii="仿宋" w:eastAsia="仿宋" w:hAnsi="仿宋"/>
                <w:b/>
                <w:color w:val="000000" w:themeColor="text1"/>
                <w:kern w:val="0"/>
                <w:sz w:val="24"/>
                <w:szCs w:val="24"/>
              </w:rPr>
            </w:pPr>
            <w:r w:rsidRPr="00330059">
              <w:rPr>
                <w:rFonts w:ascii="仿宋" w:eastAsia="仿宋" w:hAnsi="仿宋"/>
                <w:b/>
                <w:color w:val="000000" w:themeColor="text1"/>
                <w:kern w:val="0"/>
                <w:sz w:val="24"/>
                <w:szCs w:val="24"/>
              </w:rPr>
              <w:t>项目名称</w:t>
            </w:r>
          </w:p>
        </w:tc>
        <w:tc>
          <w:tcPr>
            <w:tcW w:w="3446" w:type="dxa"/>
            <w:vAlign w:val="center"/>
          </w:tcPr>
          <w:p w14:paraId="2492EC71" w14:textId="77777777" w:rsidR="00CF1437" w:rsidRPr="00330059" w:rsidRDefault="00CF1437" w:rsidP="00DA7567">
            <w:pPr>
              <w:spacing w:beforeLines="50" w:before="120" w:afterLines="50" w:after="120" w:line="360" w:lineRule="auto"/>
              <w:jc w:val="center"/>
              <w:rPr>
                <w:rFonts w:ascii="仿宋" w:eastAsia="仿宋" w:hAnsi="仿宋"/>
                <w:b/>
                <w:color w:val="000000" w:themeColor="text1"/>
                <w:kern w:val="0"/>
                <w:sz w:val="24"/>
                <w:szCs w:val="24"/>
              </w:rPr>
            </w:pPr>
            <w:r w:rsidRPr="00330059">
              <w:rPr>
                <w:rFonts w:ascii="仿宋" w:eastAsia="仿宋" w:hAnsi="仿宋"/>
                <w:b/>
                <w:color w:val="000000" w:themeColor="text1"/>
                <w:kern w:val="0"/>
                <w:sz w:val="24"/>
                <w:szCs w:val="24"/>
              </w:rPr>
              <w:t>成交供应商数量（名）</w:t>
            </w:r>
          </w:p>
        </w:tc>
      </w:tr>
      <w:tr w:rsidR="000E2B8D" w:rsidRPr="00330059" w14:paraId="7B551E27" w14:textId="77777777" w:rsidTr="00B00703">
        <w:trPr>
          <w:trHeight w:val="397"/>
          <w:jc w:val="center"/>
        </w:trPr>
        <w:tc>
          <w:tcPr>
            <w:tcW w:w="5842" w:type="dxa"/>
            <w:vAlign w:val="center"/>
          </w:tcPr>
          <w:p w14:paraId="23117E78" w14:textId="77777777" w:rsidR="00CF1437" w:rsidRPr="00330059" w:rsidRDefault="00CF1437" w:rsidP="00DA7567">
            <w:pPr>
              <w:spacing w:beforeLines="50" w:before="120" w:afterLines="50" w:after="120" w:line="360" w:lineRule="auto"/>
              <w:jc w:val="center"/>
              <w:rPr>
                <w:rFonts w:ascii="仿宋" w:eastAsia="仿宋" w:hAnsi="仿宋"/>
                <w:bCs/>
                <w:color w:val="000000" w:themeColor="text1"/>
                <w:sz w:val="24"/>
                <w:szCs w:val="24"/>
              </w:rPr>
            </w:pPr>
            <w:r w:rsidRPr="00330059">
              <w:rPr>
                <w:rFonts w:ascii="仿宋" w:eastAsia="仿宋" w:hAnsi="仿宋" w:hint="eastAsia"/>
                <w:color w:val="000000" w:themeColor="text1"/>
                <w:sz w:val="24"/>
              </w:rPr>
              <w:t>检测仪器设备补充完善建设项目</w:t>
            </w:r>
          </w:p>
        </w:tc>
        <w:tc>
          <w:tcPr>
            <w:tcW w:w="3446" w:type="dxa"/>
            <w:vAlign w:val="center"/>
          </w:tcPr>
          <w:p w14:paraId="712D8BB2" w14:textId="77777777" w:rsidR="00CF1437" w:rsidRPr="00330059" w:rsidRDefault="00CF1437" w:rsidP="00DA7567">
            <w:pPr>
              <w:spacing w:beforeLines="50" w:before="120" w:afterLines="50" w:after="120" w:line="360" w:lineRule="auto"/>
              <w:jc w:val="center"/>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1</w:t>
            </w:r>
          </w:p>
        </w:tc>
      </w:tr>
    </w:tbl>
    <w:p w14:paraId="0B72ACFE" w14:textId="77777777" w:rsidR="00CF1437" w:rsidRPr="00330059" w:rsidRDefault="00CF1437" w:rsidP="00DA7567">
      <w:pPr>
        <w:spacing w:beforeLines="50" w:before="120" w:afterLines="50" w:after="120" w:line="360" w:lineRule="auto"/>
        <w:ind w:firstLineChars="200" w:firstLine="562"/>
        <w:outlineLvl w:val="1"/>
        <w:rPr>
          <w:rFonts w:ascii="仿宋" w:eastAsia="仿宋" w:hAnsi="仿宋"/>
          <w:b/>
          <w:color w:val="000000" w:themeColor="text1"/>
          <w:sz w:val="28"/>
          <w:szCs w:val="28"/>
        </w:rPr>
      </w:pPr>
      <w:bookmarkStart w:id="64" w:name="_Toc46942134"/>
      <w:r w:rsidRPr="00330059">
        <w:rPr>
          <w:rFonts w:ascii="仿宋" w:eastAsia="仿宋" w:hAnsi="仿宋" w:hint="eastAsia"/>
          <w:b/>
          <w:color w:val="000000" w:themeColor="text1"/>
          <w:sz w:val="28"/>
          <w:szCs w:val="28"/>
        </w:rPr>
        <w:t>二</w:t>
      </w:r>
      <w:r w:rsidRPr="00330059">
        <w:rPr>
          <w:rFonts w:ascii="仿宋" w:eastAsia="仿宋" w:hAnsi="仿宋"/>
          <w:b/>
          <w:color w:val="000000" w:themeColor="text1"/>
          <w:sz w:val="28"/>
          <w:szCs w:val="28"/>
        </w:rPr>
        <w:t>、</w:t>
      </w:r>
      <w:r w:rsidRPr="00330059">
        <w:rPr>
          <w:rFonts w:ascii="仿宋" w:eastAsia="仿宋" w:hAnsi="仿宋" w:hint="eastAsia"/>
          <w:b/>
          <w:color w:val="000000" w:themeColor="text1"/>
          <w:sz w:val="28"/>
          <w:szCs w:val="28"/>
        </w:rPr>
        <w:t>仪器</w:t>
      </w:r>
      <w:r w:rsidRPr="00330059">
        <w:rPr>
          <w:rFonts w:ascii="仿宋" w:eastAsia="仿宋" w:hAnsi="仿宋"/>
          <w:b/>
          <w:color w:val="000000" w:themeColor="text1"/>
          <w:sz w:val="28"/>
          <w:szCs w:val="28"/>
        </w:rPr>
        <w:t>设备（需求）技术规格、数量及质量要求</w:t>
      </w:r>
      <w:bookmarkEnd w:id="64"/>
    </w:p>
    <w:p w14:paraId="49633243" w14:textId="77777777" w:rsidR="00B760C4" w:rsidRPr="00330059" w:rsidRDefault="0053429F" w:rsidP="00DA7567">
      <w:pPr>
        <w:spacing w:beforeLines="50" w:before="120" w:afterLines="50" w:after="120" w:line="360" w:lineRule="auto"/>
        <w:ind w:firstLineChars="200" w:firstLine="480"/>
        <w:jc w:val="left"/>
        <w:rPr>
          <w:rFonts w:ascii="仿宋" w:eastAsia="仿宋" w:hAnsi="仿宋" w:cs="Times New Roman"/>
          <w:color w:val="000000" w:themeColor="text1"/>
          <w:sz w:val="24"/>
          <w:szCs w:val="24"/>
        </w:rPr>
      </w:pPr>
      <w:r w:rsidRPr="00330059">
        <w:rPr>
          <w:rFonts w:ascii="仿宋" w:eastAsia="仿宋" w:hAnsi="仿宋" w:cs="Times New Roman" w:hint="eastAsia"/>
          <w:color w:val="000000" w:themeColor="text1"/>
          <w:sz w:val="24"/>
          <w:szCs w:val="24"/>
        </w:rPr>
        <w:t>仪器设备中带“★”标注的技术需求为重要技术需求，若不满足将按照无效响应。</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6520"/>
        <w:gridCol w:w="709"/>
      </w:tblGrid>
      <w:tr w:rsidR="000E2B8D" w:rsidRPr="00330059" w14:paraId="4BEE63FD" w14:textId="77777777" w:rsidTr="00CF1437">
        <w:trPr>
          <w:trHeight w:val="1065"/>
        </w:trPr>
        <w:tc>
          <w:tcPr>
            <w:tcW w:w="851" w:type="dxa"/>
            <w:vAlign w:val="center"/>
          </w:tcPr>
          <w:p w14:paraId="7D8C11B2" w14:textId="77777777" w:rsidR="00CF1437" w:rsidRPr="00330059" w:rsidRDefault="00CF1437" w:rsidP="00CF1437">
            <w:pPr>
              <w:widowControl/>
              <w:jc w:val="center"/>
              <w:rPr>
                <w:rFonts w:ascii="仿宋" w:eastAsia="仿宋" w:hAnsi="仿宋" w:cs="Times New Roman"/>
                <w:b/>
                <w:color w:val="000000" w:themeColor="text1"/>
                <w:sz w:val="24"/>
                <w:szCs w:val="24"/>
              </w:rPr>
            </w:pPr>
            <w:r w:rsidRPr="00330059">
              <w:rPr>
                <w:rFonts w:ascii="仿宋" w:eastAsia="仿宋" w:hAnsi="仿宋" w:cs="Times New Roman" w:hint="eastAsia"/>
                <w:b/>
                <w:color w:val="000000" w:themeColor="text1"/>
                <w:sz w:val="24"/>
                <w:szCs w:val="24"/>
              </w:rPr>
              <w:t>序号</w:t>
            </w:r>
          </w:p>
        </w:tc>
        <w:tc>
          <w:tcPr>
            <w:tcW w:w="1276" w:type="dxa"/>
            <w:shd w:val="clear" w:color="auto" w:fill="auto"/>
            <w:vAlign w:val="center"/>
            <w:hideMark/>
          </w:tcPr>
          <w:p w14:paraId="018FE64F" w14:textId="77777777" w:rsidR="00CF1437" w:rsidRPr="00330059" w:rsidRDefault="00CF1437" w:rsidP="00CF1437">
            <w:pPr>
              <w:widowControl/>
              <w:jc w:val="center"/>
              <w:rPr>
                <w:rFonts w:ascii="仿宋" w:eastAsia="仿宋" w:hAnsi="仿宋" w:cs="宋体"/>
                <w:b/>
                <w:color w:val="000000" w:themeColor="text1"/>
                <w:kern w:val="0"/>
                <w:sz w:val="24"/>
                <w:szCs w:val="24"/>
              </w:rPr>
            </w:pPr>
            <w:r w:rsidRPr="00330059">
              <w:rPr>
                <w:rFonts w:ascii="仿宋" w:eastAsia="仿宋" w:hAnsi="仿宋" w:cs="Times New Roman" w:hint="eastAsia"/>
                <w:b/>
                <w:color w:val="000000" w:themeColor="text1"/>
                <w:sz w:val="24"/>
                <w:szCs w:val="24"/>
              </w:rPr>
              <w:t>计划购置物资名称</w:t>
            </w:r>
          </w:p>
        </w:tc>
        <w:tc>
          <w:tcPr>
            <w:tcW w:w="6520" w:type="dxa"/>
            <w:shd w:val="clear" w:color="auto" w:fill="auto"/>
            <w:vAlign w:val="center"/>
            <w:hideMark/>
          </w:tcPr>
          <w:p w14:paraId="088315EE" w14:textId="77777777" w:rsidR="00CF1437" w:rsidRPr="00330059" w:rsidRDefault="00CF1437" w:rsidP="00CF1437">
            <w:pPr>
              <w:widowControl/>
              <w:jc w:val="center"/>
              <w:rPr>
                <w:rFonts w:ascii="仿宋" w:eastAsia="仿宋" w:hAnsi="仿宋" w:cs="宋体"/>
                <w:b/>
                <w:color w:val="000000" w:themeColor="text1"/>
                <w:kern w:val="0"/>
                <w:sz w:val="24"/>
                <w:szCs w:val="24"/>
              </w:rPr>
            </w:pPr>
            <w:r w:rsidRPr="00330059">
              <w:rPr>
                <w:rFonts w:ascii="仿宋" w:eastAsia="仿宋" w:hAnsi="仿宋" w:cs="宋体" w:hint="eastAsia"/>
                <w:b/>
                <w:color w:val="000000" w:themeColor="text1"/>
                <w:kern w:val="0"/>
                <w:sz w:val="24"/>
                <w:szCs w:val="24"/>
              </w:rPr>
              <w:t>主要技术参数</w:t>
            </w:r>
          </w:p>
        </w:tc>
        <w:tc>
          <w:tcPr>
            <w:tcW w:w="709" w:type="dxa"/>
            <w:shd w:val="clear" w:color="auto" w:fill="auto"/>
            <w:vAlign w:val="center"/>
            <w:hideMark/>
          </w:tcPr>
          <w:p w14:paraId="27ED0BE7" w14:textId="77777777" w:rsidR="00CF1437" w:rsidRPr="00330059" w:rsidRDefault="00CF1437" w:rsidP="00CF1437">
            <w:pPr>
              <w:widowControl/>
              <w:jc w:val="center"/>
              <w:rPr>
                <w:rFonts w:ascii="仿宋" w:eastAsia="仿宋" w:hAnsi="仿宋" w:cs="宋体"/>
                <w:b/>
                <w:color w:val="000000" w:themeColor="text1"/>
                <w:kern w:val="0"/>
                <w:sz w:val="24"/>
                <w:szCs w:val="24"/>
              </w:rPr>
            </w:pPr>
            <w:r w:rsidRPr="00330059">
              <w:rPr>
                <w:rFonts w:ascii="仿宋" w:eastAsia="仿宋" w:hAnsi="仿宋" w:cs="宋体" w:hint="eastAsia"/>
                <w:b/>
                <w:color w:val="000000" w:themeColor="text1"/>
                <w:kern w:val="0"/>
                <w:sz w:val="24"/>
                <w:szCs w:val="24"/>
              </w:rPr>
              <w:t>数量</w:t>
            </w:r>
          </w:p>
        </w:tc>
      </w:tr>
      <w:tr w:rsidR="000E2B8D" w:rsidRPr="00330059" w14:paraId="3279A228" w14:textId="77777777" w:rsidTr="00CF1437">
        <w:trPr>
          <w:trHeight w:val="680"/>
        </w:trPr>
        <w:tc>
          <w:tcPr>
            <w:tcW w:w="851" w:type="dxa"/>
            <w:vAlign w:val="center"/>
          </w:tcPr>
          <w:p w14:paraId="137EB28C"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1</w:t>
            </w:r>
          </w:p>
        </w:tc>
        <w:tc>
          <w:tcPr>
            <w:tcW w:w="1276" w:type="dxa"/>
            <w:shd w:val="clear" w:color="auto" w:fill="auto"/>
            <w:vAlign w:val="center"/>
          </w:tcPr>
          <w:p w14:paraId="7E94678B"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proofErr w:type="gramStart"/>
            <w:r w:rsidRPr="00330059">
              <w:rPr>
                <w:rFonts w:ascii="仿宋" w:eastAsia="仿宋" w:hAnsi="仿宋" w:cs="Times New Roman" w:hint="eastAsia"/>
                <w:color w:val="000000" w:themeColor="text1"/>
                <w:kern w:val="0"/>
                <w:szCs w:val="21"/>
              </w:rPr>
              <w:t>一</w:t>
            </w:r>
            <w:proofErr w:type="gramEnd"/>
            <w:r w:rsidRPr="00330059">
              <w:rPr>
                <w:rFonts w:ascii="仿宋" w:eastAsia="仿宋" w:hAnsi="仿宋" w:cs="Times New Roman" w:hint="eastAsia"/>
                <w:color w:val="000000" w:themeColor="text1"/>
                <w:kern w:val="0"/>
                <w:szCs w:val="21"/>
              </w:rPr>
              <w:t>体式钢筋扫描仪</w:t>
            </w:r>
          </w:p>
        </w:tc>
        <w:tc>
          <w:tcPr>
            <w:tcW w:w="6520" w:type="dxa"/>
            <w:shd w:val="clear" w:color="auto" w:fill="auto"/>
            <w:vAlign w:val="center"/>
          </w:tcPr>
          <w:p w14:paraId="1E5532AA"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★1.保护层厚度测量范围：第一量程（1～105）mm，第二量程（5～205）mm；</w:t>
            </w:r>
          </w:p>
          <w:p w14:paraId="45855E47"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2.钢筋直径测量范围：Ф6mm～Ф50mm；</w:t>
            </w:r>
          </w:p>
          <w:p w14:paraId="287E9E50"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3.保护层厚度示值最大允许误差：±1mm（1mm～80mm），±2mm（81mm～120mm）；</w:t>
            </w:r>
          </w:p>
          <w:p w14:paraId="1C8C38B5"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4.钢筋直径示值最大允许误差：±1档；</w:t>
            </w:r>
          </w:p>
          <w:p w14:paraId="4A6842D5"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5.包含主机、数据线、充电器、仪器箱等配套设备；</w:t>
            </w:r>
          </w:p>
          <w:p w14:paraId="1CD8BF5F" w14:textId="77777777" w:rsidR="00281103" w:rsidRPr="00330059" w:rsidRDefault="00CF1437" w:rsidP="00281103">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6.含软件：混凝土钢筋检测V3.05</w:t>
            </w:r>
            <w:r w:rsidR="00281103" w:rsidRPr="00330059">
              <w:rPr>
                <w:rFonts w:ascii="仿宋" w:eastAsia="仿宋" w:hAnsi="仿宋" w:cs="Times New Roman" w:hint="eastAsia"/>
                <w:color w:val="000000" w:themeColor="text1"/>
                <w:szCs w:val="21"/>
              </w:rPr>
              <w:t>，提供生产企业</w:t>
            </w:r>
            <w:proofErr w:type="gramStart"/>
            <w:r w:rsidR="00281103" w:rsidRPr="00330059">
              <w:rPr>
                <w:rFonts w:ascii="仿宋" w:eastAsia="仿宋" w:hAnsi="仿宋" w:cs="Times New Roman" w:hint="eastAsia"/>
                <w:color w:val="000000" w:themeColor="text1"/>
                <w:szCs w:val="21"/>
              </w:rPr>
              <w:t>盖鲜章</w:t>
            </w:r>
            <w:proofErr w:type="gramEnd"/>
            <w:r w:rsidR="00281103" w:rsidRPr="00330059">
              <w:rPr>
                <w:rFonts w:ascii="仿宋" w:eastAsia="仿宋" w:hAnsi="仿宋" w:cs="Times New Roman" w:hint="eastAsia"/>
                <w:color w:val="000000" w:themeColor="text1"/>
                <w:szCs w:val="21"/>
              </w:rPr>
              <w:t>的证明材料；</w:t>
            </w:r>
          </w:p>
          <w:p w14:paraId="423258C2" w14:textId="77777777" w:rsidR="00281103" w:rsidRPr="00330059" w:rsidRDefault="00281103" w:rsidP="00281103">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7.提供生产企业针对本项目的授权文件；</w:t>
            </w:r>
          </w:p>
          <w:p w14:paraId="2083DBA0" w14:textId="77777777" w:rsidR="00CF1437" w:rsidRPr="00330059" w:rsidRDefault="00281103" w:rsidP="00281103">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8.生产企业满足ISO9001质量管理体系认证标准（提供相关证书复印件</w:t>
            </w:r>
            <w:proofErr w:type="gramStart"/>
            <w:r w:rsidRPr="00330059">
              <w:rPr>
                <w:rFonts w:ascii="仿宋" w:eastAsia="仿宋" w:hAnsi="仿宋" w:cs="Times New Roman" w:hint="eastAsia"/>
                <w:color w:val="000000" w:themeColor="text1"/>
                <w:szCs w:val="21"/>
              </w:rPr>
              <w:t>盖鲜章</w:t>
            </w:r>
            <w:proofErr w:type="gramEnd"/>
            <w:r w:rsidRPr="00330059">
              <w:rPr>
                <w:rFonts w:ascii="仿宋" w:eastAsia="仿宋" w:hAnsi="仿宋" w:cs="Times New Roman" w:hint="eastAsia"/>
                <w:color w:val="000000" w:themeColor="text1"/>
                <w:szCs w:val="21"/>
              </w:rPr>
              <w:t>）。</w:t>
            </w:r>
          </w:p>
        </w:tc>
        <w:tc>
          <w:tcPr>
            <w:tcW w:w="709" w:type="dxa"/>
            <w:shd w:val="clear" w:color="auto" w:fill="auto"/>
            <w:vAlign w:val="center"/>
          </w:tcPr>
          <w:p w14:paraId="7D8D5819"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3台</w:t>
            </w:r>
          </w:p>
        </w:tc>
      </w:tr>
      <w:tr w:rsidR="000E2B8D" w:rsidRPr="00330059" w14:paraId="6C87B899" w14:textId="77777777" w:rsidTr="00CF1437">
        <w:trPr>
          <w:trHeight w:val="680"/>
        </w:trPr>
        <w:tc>
          <w:tcPr>
            <w:tcW w:w="851" w:type="dxa"/>
            <w:vAlign w:val="center"/>
          </w:tcPr>
          <w:p w14:paraId="7F4EA1BC"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2</w:t>
            </w:r>
          </w:p>
        </w:tc>
        <w:tc>
          <w:tcPr>
            <w:tcW w:w="1276" w:type="dxa"/>
            <w:shd w:val="clear" w:color="auto" w:fill="auto"/>
            <w:vAlign w:val="center"/>
          </w:tcPr>
          <w:p w14:paraId="069F94E6"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kern w:val="0"/>
                <w:szCs w:val="21"/>
              </w:rPr>
              <w:t>钢筋锈蚀测量仪</w:t>
            </w:r>
          </w:p>
        </w:tc>
        <w:tc>
          <w:tcPr>
            <w:tcW w:w="6520" w:type="dxa"/>
            <w:shd w:val="clear" w:color="auto" w:fill="auto"/>
            <w:vAlign w:val="center"/>
          </w:tcPr>
          <w:p w14:paraId="331FE8BD"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 xml:space="preserve">1.测量电位 ： ±1000mV </w:t>
            </w:r>
          </w:p>
          <w:p w14:paraId="6A306270"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 xml:space="preserve">2.测试精度 ： ±1mV </w:t>
            </w:r>
          </w:p>
          <w:p w14:paraId="5D3D6357"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3.测点间距 ： 1-100cm可选</w:t>
            </w:r>
          </w:p>
          <w:p w14:paraId="1718D5BA" w14:textId="77777777" w:rsidR="00CF1437" w:rsidRPr="00330059" w:rsidRDefault="00C75206"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w:t>
            </w:r>
            <w:r w:rsidR="00CF1437" w:rsidRPr="00330059">
              <w:rPr>
                <w:rFonts w:ascii="仿宋" w:eastAsia="仿宋" w:hAnsi="仿宋" w:cs="Times New Roman" w:hint="eastAsia"/>
                <w:color w:val="000000" w:themeColor="text1"/>
                <w:kern w:val="0"/>
                <w:szCs w:val="21"/>
              </w:rPr>
              <w:t>4.数据存储容量 ：20万个测点数据</w:t>
            </w:r>
          </w:p>
          <w:p w14:paraId="2ECC013C"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5.工作环境要求</w:t>
            </w:r>
          </w:p>
          <w:p w14:paraId="63582B45"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环境温度：-10℃～＋40℃, 避免长时间阳光直接爆晒；相对湿度 ≤90%RH；</w:t>
            </w:r>
          </w:p>
          <w:p w14:paraId="4880D30D"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电磁干扰：无强交变电磁场</w:t>
            </w:r>
          </w:p>
          <w:p w14:paraId="112D8386"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6.电源:电池,可供电30个小时以上</w:t>
            </w:r>
            <w:r w:rsidR="009E034C" w:rsidRPr="00330059">
              <w:rPr>
                <w:rFonts w:ascii="仿宋" w:eastAsia="仿宋" w:hAnsi="仿宋" w:cs="Times New Roman" w:hint="eastAsia"/>
                <w:color w:val="000000" w:themeColor="text1"/>
                <w:kern w:val="0"/>
                <w:szCs w:val="21"/>
              </w:rPr>
              <w:t>；</w:t>
            </w:r>
          </w:p>
          <w:p w14:paraId="1A1B7171" w14:textId="77777777" w:rsidR="009E034C" w:rsidRPr="00330059" w:rsidRDefault="009E034C"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7.生产企业满足ISO9001质量管理体系认证标准（提供相关证书复印件</w:t>
            </w:r>
            <w:proofErr w:type="gramStart"/>
            <w:r w:rsidRPr="00330059">
              <w:rPr>
                <w:rFonts w:ascii="仿宋" w:eastAsia="仿宋" w:hAnsi="仿宋" w:cs="Times New Roman" w:hint="eastAsia"/>
                <w:color w:val="000000" w:themeColor="text1"/>
                <w:szCs w:val="21"/>
              </w:rPr>
              <w:t>盖鲜章</w:t>
            </w:r>
            <w:proofErr w:type="gramEnd"/>
            <w:r w:rsidRPr="00330059">
              <w:rPr>
                <w:rFonts w:ascii="仿宋" w:eastAsia="仿宋" w:hAnsi="仿宋" w:cs="Times New Roman" w:hint="eastAsia"/>
                <w:color w:val="000000" w:themeColor="text1"/>
                <w:szCs w:val="21"/>
              </w:rPr>
              <w:t>）。</w:t>
            </w:r>
          </w:p>
        </w:tc>
        <w:tc>
          <w:tcPr>
            <w:tcW w:w="709" w:type="dxa"/>
            <w:shd w:val="clear" w:color="auto" w:fill="auto"/>
            <w:vAlign w:val="center"/>
          </w:tcPr>
          <w:p w14:paraId="29DBB3A6"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2台</w:t>
            </w:r>
          </w:p>
        </w:tc>
      </w:tr>
      <w:tr w:rsidR="000E2B8D" w:rsidRPr="00330059" w14:paraId="509C7321" w14:textId="77777777" w:rsidTr="00CF1437">
        <w:trPr>
          <w:trHeight w:val="680"/>
        </w:trPr>
        <w:tc>
          <w:tcPr>
            <w:tcW w:w="851" w:type="dxa"/>
            <w:vAlign w:val="center"/>
          </w:tcPr>
          <w:p w14:paraId="2DC1C8DC"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3</w:t>
            </w:r>
          </w:p>
        </w:tc>
        <w:tc>
          <w:tcPr>
            <w:tcW w:w="1276" w:type="dxa"/>
            <w:shd w:val="clear" w:color="auto" w:fill="auto"/>
            <w:vAlign w:val="center"/>
          </w:tcPr>
          <w:p w14:paraId="7E435C63"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kern w:val="0"/>
                <w:szCs w:val="21"/>
              </w:rPr>
              <w:t>裂缝宽度测定仪</w:t>
            </w:r>
          </w:p>
        </w:tc>
        <w:tc>
          <w:tcPr>
            <w:tcW w:w="6520" w:type="dxa"/>
            <w:shd w:val="clear" w:color="auto" w:fill="auto"/>
            <w:vAlign w:val="center"/>
          </w:tcPr>
          <w:p w14:paraId="793C3234"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1.电子刻度标尺测量范围：0.02～2mm；</w:t>
            </w:r>
          </w:p>
          <w:p w14:paraId="155EF8FE"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2.电子刻度标尺最小刻度：0.02mm；</w:t>
            </w:r>
          </w:p>
          <w:p w14:paraId="7782E4BD"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3.</w:t>
            </w:r>
            <w:proofErr w:type="gramStart"/>
            <w:r w:rsidRPr="00330059">
              <w:rPr>
                <w:rFonts w:ascii="仿宋" w:eastAsia="仿宋" w:hAnsi="仿宋" w:cs="Times New Roman" w:hint="eastAsia"/>
                <w:color w:val="000000" w:themeColor="text1"/>
                <w:szCs w:val="21"/>
              </w:rPr>
              <w:t>估读精度</w:t>
            </w:r>
            <w:proofErr w:type="gramEnd"/>
            <w:r w:rsidRPr="00330059">
              <w:rPr>
                <w:rFonts w:ascii="仿宋" w:eastAsia="仿宋" w:hAnsi="仿宋" w:cs="Times New Roman" w:hint="eastAsia"/>
                <w:color w:val="000000" w:themeColor="text1"/>
                <w:szCs w:val="21"/>
              </w:rPr>
              <w:t>：0.01mm；</w:t>
            </w:r>
          </w:p>
          <w:p w14:paraId="738E16E6"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4.放大倍数：40倍；</w:t>
            </w:r>
          </w:p>
          <w:p w14:paraId="2D1179A8"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5.工作温度：－20～20℃，湿度 ≤90%RH；</w:t>
            </w:r>
          </w:p>
          <w:p w14:paraId="1274DE80"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6.电源：锂电池；</w:t>
            </w:r>
          </w:p>
          <w:p w14:paraId="28889E62" w14:textId="77777777" w:rsidR="00CF1437" w:rsidRPr="00330059" w:rsidRDefault="00CF1437" w:rsidP="00CF1437">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7.连接线长度：1.5m</w:t>
            </w:r>
            <w:r w:rsidR="009E034C" w:rsidRPr="00330059">
              <w:rPr>
                <w:rFonts w:ascii="仿宋" w:eastAsia="仿宋" w:hAnsi="仿宋" w:cs="Times New Roman" w:hint="eastAsia"/>
                <w:color w:val="000000" w:themeColor="text1"/>
                <w:szCs w:val="21"/>
              </w:rPr>
              <w:t>；</w:t>
            </w:r>
          </w:p>
          <w:p w14:paraId="1C30CCD4" w14:textId="77777777" w:rsidR="009E034C" w:rsidRPr="00330059" w:rsidRDefault="009E034C" w:rsidP="009E034C">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lastRenderedPageBreak/>
              <w:t>8.提供生产企业针对本项目的授权文件；</w:t>
            </w:r>
          </w:p>
          <w:p w14:paraId="172E8F79" w14:textId="77777777" w:rsidR="009E034C" w:rsidRPr="00330059" w:rsidRDefault="009E034C" w:rsidP="009E034C">
            <w:pP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9.生产企业满足ISO9001质量管理体系认证标准（提供相关证书复印件</w:t>
            </w:r>
            <w:proofErr w:type="gramStart"/>
            <w:r w:rsidRPr="00330059">
              <w:rPr>
                <w:rFonts w:ascii="仿宋" w:eastAsia="仿宋" w:hAnsi="仿宋" w:cs="Times New Roman" w:hint="eastAsia"/>
                <w:color w:val="000000" w:themeColor="text1"/>
                <w:szCs w:val="21"/>
              </w:rPr>
              <w:t>盖鲜章</w:t>
            </w:r>
            <w:proofErr w:type="gramEnd"/>
            <w:r w:rsidRPr="00330059">
              <w:rPr>
                <w:rFonts w:ascii="仿宋" w:eastAsia="仿宋" w:hAnsi="仿宋" w:cs="Times New Roman" w:hint="eastAsia"/>
                <w:color w:val="000000" w:themeColor="text1"/>
                <w:szCs w:val="21"/>
              </w:rPr>
              <w:t>）。</w:t>
            </w:r>
          </w:p>
        </w:tc>
        <w:tc>
          <w:tcPr>
            <w:tcW w:w="709" w:type="dxa"/>
            <w:shd w:val="clear" w:color="auto" w:fill="auto"/>
            <w:vAlign w:val="center"/>
          </w:tcPr>
          <w:p w14:paraId="7042E01C"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lastRenderedPageBreak/>
              <w:t>3台</w:t>
            </w:r>
          </w:p>
        </w:tc>
      </w:tr>
      <w:tr w:rsidR="000E2B8D" w:rsidRPr="00330059" w14:paraId="105E717D" w14:textId="77777777" w:rsidTr="00CF1437">
        <w:trPr>
          <w:trHeight w:val="680"/>
        </w:trPr>
        <w:tc>
          <w:tcPr>
            <w:tcW w:w="851" w:type="dxa"/>
            <w:vAlign w:val="center"/>
          </w:tcPr>
          <w:p w14:paraId="1CF994A1"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lastRenderedPageBreak/>
              <w:t>4</w:t>
            </w:r>
          </w:p>
        </w:tc>
        <w:tc>
          <w:tcPr>
            <w:tcW w:w="1276" w:type="dxa"/>
            <w:shd w:val="clear" w:color="auto" w:fill="auto"/>
            <w:vAlign w:val="center"/>
          </w:tcPr>
          <w:p w14:paraId="2DC79D96"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kern w:val="0"/>
                <w:szCs w:val="21"/>
              </w:rPr>
              <w:t>智能裂缝深度测定仪</w:t>
            </w:r>
          </w:p>
        </w:tc>
        <w:tc>
          <w:tcPr>
            <w:tcW w:w="6520" w:type="dxa"/>
            <w:shd w:val="clear" w:color="auto" w:fill="auto"/>
            <w:vAlign w:val="center"/>
          </w:tcPr>
          <w:p w14:paraId="5DF546B4"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★1.具备混凝土内部缺陷的检测和定位；</w:t>
            </w:r>
          </w:p>
          <w:p w14:paraId="25A63E9C"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2.混凝土裂缝深度自动检测（两种检测方式）；</w:t>
            </w:r>
          </w:p>
          <w:p w14:paraId="75BCAAA1"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★3.混凝土裂缝宽度检测、自动读数带拍照；</w:t>
            </w:r>
          </w:p>
          <w:p w14:paraId="61EAD906"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4.测深范围：10~500mm，测试精度:±5%；</w:t>
            </w:r>
          </w:p>
          <w:p w14:paraId="0994A2CF"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5.</w:t>
            </w:r>
            <w:proofErr w:type="gramStart"/>
            <w:r w:rsidRPr="00330059">
              <w:rPr>
                <w:rFonts w:ascii="仿宋" w:eastAsia="仿宋" w:hAnsi="仿宋" w:cs="Times New Roman" w:hint="eastAsia"/>
                <w:color w:val="000000" w:themeColor="text1"/>
                <w:kern w:val="0"/>
                <w:szCs w:val="21"/>
              </w:rPr>
              <w:t>测宽范围</w:t>
            </w:r>
            <w:proofErr w:type="gramEnd"/>
            <w:r w:rsidRPr="00330059">
              <w:rPr>
                <w:rFonts w:ascii="仿宋" w:eastAsia="仿宋" w:hAnsi="仿宋" w:cs="Times New Roman" w:hint="eastAsia"/>
                <w:color w:val="000000" w:themeColor="text1"/>
                <w:kern w:val="0"/>
                <w:szCs w:val="21"/>
              </w:rPr>
              <w:t>：0~8mm，读数精度：0.01mm；</w:t>
            </w:r>
          </w:p>
          <w:p w14:paraId="26369AB2"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6.放大倍数：40倍；</w:t>
            </w:r>
          </w:p>
          <w:p w14:paraId="17D95AAF"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7.电源：锂电池，电池充满可连续工作超过8小时；</w:t>
            </w:r>
          </w:p>
          <w:p w14:paraId="0878B203"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★8.U盘转存数据，存储：2G（内置）+8G（U盘）；</w:t>
            </w:r>
          </w:p>
          <w:p w14:paraId="1951C6AE"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9.工作温度：－10～40℃，湿度 ≤90%RH；</w:t>
            </w:r>
          </w:p>
          <w:p w14:paraId="713FAD6A" w14:textId="77777777" w:rsidR="00EE323C" w:rsidRPr="00330059" w:rsidRDefault="00CF1437" w:rsidP="00EE323C">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10．</w:t>
            </w:r>
            <w:r w:rsidRPr="00330059">
              <w:rPr>
                <w:rFonts w:ascii="仿宋" w:eastAsia="仿宋" w:hAnsi="仿宋" w:cs="Times New Roman" w:hint="eastAsia"/>
                <w:color w:val="000000" w:themeColor="text1"/>
                <w:szCs w:val="21"/>
              </w:rPr>
              <w:t>含软件：</w:t>
            </w:r>
            <w:r w:rsidRPr="00330059">
              <w:rPr>
                <w:rFonts w:ascii="仿宋" w:eastAsia="仿宋" w:hAnsi="仿宋" w:cs="Times New Roman" w:hint="eastAsia"/>
                <w:color w:val="000000" w:themeColor="text1"/>
                <w:kern w:val="0"/>
                <w:szCs w:val="21"/>
              </w:rPr>
              <w:t>混凝土裂缝缺陷综合测试数据分析软件V4.06</w:t>
            </w:r>
            <w:r w:rsidR="00EE323C" w:rsidRPr="00330059">
              <w:rPr>
                <w:rFonts w:ascii="仿宋" w:eastAsia="仿宋" w:hAnsi="仿宋" w:cs="Times New Roman" w:hint="eastAsia"/>
                <w:color w:val="000000" w:themeColor="text1"/>
                <w:szCs w:val="21"/>
              </w:rPr>
              <w:t>，提供计算机软件著作权登记证书复印件，并加盖生产企业鲜章；</w:t>
            </w:r>
          </w:p>
          <w:p w14:paraId="32ECC228" w14:textId="77777777" w:rsidR="00EE323C" w:rsidRPr="00330059" w:rsidRDefault="00EE323C" w:rsidP="00EE323C">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11.提供生产厂家针对本项目的授权文件；</w:t>
            </w:r>
          </w:p>
          <w:p w14:paraId="3FE13BBE" w14:textId="77777777" w:rsidR="00EE323C" w:rsidRPr="00330059" w:rsidRDefault="00EE323C" w:rsidP="00EE323C">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12.生产企业满足ISO9001质量管理体系认证标准（提供相关证书复印件</w:t>
            </w:r>
            <w:proofErr w:type="gramStart"/>
            <w:r w:rsidRPr="00330059">
              <w:rPr>
                <w:rFonts w:ascii="仿宋" w:eastAsia="仿宋" w:hAnsi="仿宋" w:cs="Times New Roman" w:hint="eastAsia"/>
                <w:color w:val="000000" w:themeColor="text1"/>
                <w:szCs w:val="21"/>
              </w:rPr>
              <w:t>盖鲜章</w:t>
            </w:r>
            <w:proofErr w:type="gramEnd"/>
            <w:r w:rsidRPr="00330059">
              <w:rPr>
                <w:rFonts w:ascii="仿宋" w:eastAsia="仿宋" w:hAnsi="仿宋" w:cs="Times New Roman" w:hint="eastAsia"/>
                <w:color w:val="000000" w:themeColor="text1"/>
                <w:szCs w:val="21"/>
              </w:rPr>
              <w:t>）。</w:t>
            </w:r>
          </w:p>
        </w:tc>
        <w:tc>
          <w:tcPr>
            <w:tcW w:w="709" w:type="dxa"/>
            <w:shd w:val="clear" w:color="auto" w:fill="auto"/>
            <w:vAlign w:val="center"/>
          </w:tcPr>
          <w:p w14:paraId="3EBDBF3E"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3台</w:t>
            </w:r>
          </w:p>
        </w:tc>
      </w:tr>
      <w:tr w:rsidR="000E2B8D" w:rsidRPr="00330059" w14:paraId="3373D267" w14:textId="77777777" w:rsidTr="00CF1437">
        <w:trPr>
          <w:trHeight w:val="680"/>
        </w:trPr>
        <w:tc>
          <w:tcPr>
            <w:tcW w:w="851" w:type="dxa"/>
            <w:vAlign w:val="center"/>
          </w:tcPr>
          <w:p w14:paraId="12347239"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5</w:t>
            </w:r>
          </w:p>
        </w:tc>
        <w:tc>
          <w:tcPr>
            <w:tcW w:w="1276" w:type="dxa"/>
            <w:shd w:val="clear" w:color="auto" w:fill="auto"/>
            <w:vAlign w:val="center"/>
          </w:tcPr>
          <w:p w14:paraId="010EB5D3"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kern w:val="0"/>
                <w:szCs w:val="21"/>
              </w:rPr>
              <w:t>非金属板厚度测试仪</w:t>
            </w:r>
          </w:p>
        </w:tc>
        <w:tc>
          <w:tcPr>
            <w:tcW w:w="6520" w:type="dxa"/>
            <w:shd w:val="clear" w:color="auto" w:fill="auto"/>
            <w:vAlign w:val="center"/>
          </w:tcPr>
          <w:p w14:paraId="2C620D36"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★1.厚度测量范围：20mm～900mm；</w:t>
            </w:r>
          </w:p>
          <w:p w14:paraId="48A194E1"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2.厚度测试精度：20mm～350mm ，±1mm；351mm～600mm， ±2mm；601mm～900mm， ±3mm</w:t>
            </w:r>
          </w:p>
          <w:p w14:paraId="79D94CEB"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★3.数据存储容量：220000测点或1000个构件；</w:t>
            </w:r>
          </w:p>
          <w:p w14:paraId="2068DF57"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4.工作环境要求： 环境温度：-10℃～＋40℃,避免长时间阳光直接照射；</w:t>
            </w:r>
          </w:p>
          <w:p w14:paraId="724CCBC4"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5.相对湿度：&lt;90%RH；</w:t>
            </w:r>
          </w:p>
          <w:p w14:paraId="07322321"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6.电磁干扰：无强交变电磁场；</w:t>
            </w:r>
          </w:p>
          <w:p w14:paraId="297A6575"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7.电源：锂电池；</w:t>
            </w:r>
          </w:p>
          <w:p w14:paraId="57930362"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8.包含主机、数据线、探头、仪器箱等配套设备；</w:t>
            </w:r>
          </w:p>
          <w:p w14:paraId="3DF5A430" w14:textId="77777777" w:rsidR="00EE323C" w:rsidRPr="00330059" w:rsidRDefault="00CF1437" w:rsidP="00EE323C">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9.含软件：非金属板测厚数据处理分析软件V3.06</w:t>
            </w:r>
            <w:r w:rsidR="00EE323C" w:rsidRPr="00330059">
              <w:rPr>
                <w:rFonts w:ascii="仿宋" w:eastAsia="仿宋" w:hAnsi="仿宋" w:cs="Times New Roman" w:hint="eastAsia"/>
                <w:color w:val="000000" w:themeColor="text1"/>
                <w:szCs w:val="21"/>
              </w:rPr>
              <w:t>，提供计算机软件著作权登记证书复印件，并加盖生产企业鲜章；</w:t>
            </w:r>
          </w:p>
          <w:p w14:paraId="13A89A42" w14:textId="77777777" w:rsidR="00EE323C" w:rsidRPr="00330059" w:rsidRDefault="00EE323C" w:rsidP="00EE323C">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10.提供生产厂家针对本项目的授权文件；</w:t>
            </w:r>
          </w:p>
          <w:p w14:paraId="4632A121" w14:textId="77777777" w:rsidR="00CF1437" w:rsidRPr="00330059" w:rsidRDefault="00EE323C" w:rsidP="00EE323C">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11.生产企业满足ISO9001质量管理体系认证标准（提供相关证书复印件</w:t>
            </w:r>
            <w:proofErr w:type="gramStart"/>
            <w:r w:rsidRPr="00330059">
              <w:rPr>
                <w:rFonts w:ascii="仿宋" w:eastAsia="仿宋" w:hAnsi="仿宋" w:cs="Times New Roman" w:hint="eastAsia"/>
                <w:color w:val="000000" w:themeColor="text1"/>
                <w:szCs w:val="21"/>
              </w:rPr>
              <w:t>盖鲜章</w:t>
            </w:r>
            <w:proofErr w:type="gramEnd"/>
            <w:r w:rsidRPr="00330059">
              <w:rPr>
                <w:rFonts w:ascii="仿宋" w:eastAsia="仿宋" w:hAnsi="仿宋" w:cs="Times New Roman" w:hint="eastAsia"/>
                <w:color w:val="000000" w:themeColor="text1"/>
                <w:szCs w:val="21"/>
              </w:rPr>
              <w:t>）</w:t>
            </w:r>
            <w:r w:rsidR="00CF1437" w:rsidRPr="00330059">
              <w:rPr>
                <w:rFonts w:ascii="仿宋" w:eastAsia="仿宋" w:hAnsi="仿宋" w:cs="Times New Roman" w:hint="eastAsia"/>
                <w:color w:val="000000" w:themeColor="text1"/>
                <w:szCs w:val="21"/>
              </w:rPr>
              <w:t>。</w:t>
            </w:r>
          </w:p>
        </w:tc>
        <w:tc>
          <w:tcPr>
            <w:tcW w:w="709" w:type="dxa"/>
            <w:shd w:val="clear" w:color="auto" w:fill="auto"/>
            <w:vAlign w:val="center"/>
          </w:tcPr>
          <w:p w14:paraId="1F5C4FF3"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3台</w:t>
            </w:r>
          </w:p>
        </w:tc>
      </w:tr>
      <w:tr w:rsidR="000E2B8D" w:rsidRPr="00330059" w14:paraId="6A43A505" w14:textId="77777777" w:rsidTr="00CF1437">
        <w:trPr>
          <w:trHeight w:val="680"/>
        </w:trPr>
        <w:tc>
          <w:tcPr>
            <w:tcW w:w="851" w:type="dxa"/>
            <w:vAlign w:val="center"/>
          </w:tcPr>
          <w:p w14:paraId="7D5B8AF0"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6</w:t>
            </w:r>
          </w:p>
        </w:tc>
        <w:tc>
          <w:tcPr>
            <w:tcW w:w="1276" w:type="dxa"/>
            <w:shd w:val="clear" w:color="auto" w:fill="auto"/>
            <w:vAlign w:val="center"/>
          </w:tcPr>
          <w:p w14:paraId="3BEE0B01"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涂层测厚仪</w:t>
            </w:r>
          </w:p>
        </w:tc>
        <w:tc>
          <w:tcPr>
            <w:tcW w:w="6520" w:type="dxa"/>
            <w:shd w:val="clear" w:color="auto" w:fill="auto"/>
            <w:vAlign w:val="center"/>
          </w:tcPr>
          <w:p w14:paraId="3628FBE8" w14:textId="77777777" w:rsidR="00CF1437" w:rsidRPr="00330059" w:rsidRDefault="00CF1437" w:rsidP="00CF1437">
            <w:pPr>
              <w:widowControl/>
              <w:shd w:val="clear" w:color="auto" w:fill="FFFFFF"/>
              <w:jc w:val="left"/>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1.测量原理：磁感应和电涡流；</w:t>
            </w:r>
          </w:p>
          <w:p w14:paraId="5D54C540" w14:textId="77777777" w:rsidR="00CF1437" w:rsidRPr="00330059" w:rsidRDefault="00CF1437" w:rsidP="00CF1437">
            <w:pPr>
              <w:widowControl/>
              <w:shd w:val="clear" w:color="auto" w:fill="FFFFFF"/>
              <w:jc w:val="left"/>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2.测试范围：0~1500um；</w:t>
            </w:r>
          </w:p>
          <w:p w14:paraId="18201D84" w14:textId="77777777" w:rsidR="00CF1437" w:rsidRPr="00330059" w:rsidRDefault="00CF1437" w:rsidP="00CF1437">
            <w:pPr>
              <w:widowControl/>
              <w:shd w:val="clear" w:color="auto" w:fill="FFFFFF"/>
              <w:jc w:val="left"/>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3.分辨率：0.1um；</w:t>
            </w:r>
          </w:p>
          <w:p w14:paraId="23190EB2" w14:textId="77777777" w:rsidR="00CF1437" w:rsidRPr="00330059" w:rsidRDefault="00CF1437" w:rsidP="00CF1437">
            <w:pPr>
              <w:widowControl/>
              <w:shd w:val="clear" w:color="auto" w:fill="FFFFFF"/>
              <w:jc w:val="left"/>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4.测量精度：±（3%H+1）um；</w:t>
            </w:r>
          </w:p>
          <w:p w14:paraId="13558FEB" w14:textId="77777777" w:rsidR="00CF1437" w:rsidRPr="00330059" w:rsidRDefault="00CF1437" w:rsidP="00CF1437">
            <w:pPr>
              <w:widowControl/>
              <w:shd w:val="clear" w:color="auto" w:fill="FFFFFF"/>
              <w:jc w:val="left"/>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5.测量模式：单次测量和连续测量</w:t>
            </w:r>
            <w:r w:rsidR="004A445D" w:rsidRPr="00330059">
              <w:rPr>
                <w:rFonts w:ascii="仿宋" w:eastAsia="仿宋" w:hAnsi="仿宋" w:cs="Times New Roman" w:hint="eastAsia"/>
                <w:color w:val="000000" w:themeColor="text1"/>
                <w:szCs w:val="21"/>
              </w:rPr>
              <w:t>；</w:t>
            </w:r>
          </w:p>
          <w:p w14:paraId="547EE843" w14:textId="77777777" w:rsidR="00CF1437" w:rsidRPr="00330059" w:rsidRDefault="00CF1437" w:rsidP="00CF1437">
            <w:pPr>
              <w:widowControl/>
              <w:shd w:val="clear" w:color="auto" w:fill="FFFFFF"/>
              <w:jc w:val="left"/>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6.操作条件：温度0～40℃，20%RH～90%RH；</w:t>
            </w:r>
          </w:p>
          <w:p w14:paraId="23A12D88" w14:textId="77777777" w:rsidR="00CF1437" w:rsidRPr="00330059" w:rsidRDefault="00CF1437" w:rsidP="00CF1437">
            <w:pPr>
              <w:widowControl/>
              <w:shd w:val="clear" w:color="auto" w:fill="FFFFFF"/>
              <w:jc w:val="left"/>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7.包含主机、测头、校准片、仪器箱等配置。</w:t>
            </w:r>
          </w:p>
        </w:tc>
        <w:tc>
          <w:tcPr>
            <w:tcW w:w="709" w:type="dxa"/>
            <w:shd w:val="clear" w:color="auto" w:fill="auto"/>
            <w:vAlign w:val="center"/>
          </w:tcPr>
          <w:p w14:paraId="795C700D"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4台</w:t>
            </w:r>
          </w:p>
        </w:tc>
      </w:tr>
      <w:tr w:rsidR="000E2B8D" w:rsidRPr="00330059" w14:paraId="3C294C4B" w14:textId="77777777" w:rsidTr="00CF1437">
        <w:trPr>
          <w:trHeight w:val="680"/>
        </w:trPr>
        <w:tc>
          <w:tcPr>
            <w:tcW w:w="851" w:type="dxa"/>
            <w:vAlign w:val="center"/>
          </w:tcPr>
          <w:p w14:paraId="401EAC39"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7</w:t>
            </w:r>
          </w:p>
        </w:tc>
        <w:tc>
          <w:tcPr>
            <w:tcW w:w="1276" w:type="dxa"/>
            <w:shd w:val="clear" w:color="auto" w:fill="auto"/>
            <w:vAlign w:val="center"/>
          </w:tcPr>
          <w:p w14:paraId="73C1E6C3"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超声波探伤仪</w:t>
            </w:r>
          </w:p>
        </w:tc>
        <w:tc>
          <w:tcPr>
            <w:tcW w:w="6520" w:type="dxa"/>
            <w:shd w:val="clear" w:color="auto" w:fill="auto"/>
            <w:vAlign w:val="center"/>
          </w:tcPr>
          <w:p w14:paraId="70BEC1CB" w14:textId="77777777" w:rsidR="00CF1437" w:rsidRPr="00330059" w:rsidRDefault="009B6268"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w:t>
            </w:r>
            <w:r w:rsidR="00CF1437" w:rsidRPr="00330059">
              <w:rPr>
                <w:rFonts w:ascii="仿宋" w:eastAsia="仿宋" w:hAnsi="仿宋" w:cs="Times New Roman" w:hint="eastAsia"/>
                <w:color w:val="000000" w:themeColor="text1"/>
                <w:kern w:val="0"/>
                <w:szCs w:val="21"/>
              </w:rPr>
              <w:t>1．扫描范围：0～10000mm钢纵波</w:t>
            </w:r>
            <w:r w:rsidR="004A445D" w:rsidRPr="00330059">
              <w:rPr>
                <w:rFonts w:ascii="仿宋" w:eastAsia="仿宋" w:hAnsi="仿宋" w:cs="Times New Roman" w:hint="eastAsia"/>
                <w:color w:val="000000" w:themeColor="text1"/>
                <w:kern w:val="0"/>
                <w:szCs w:val="21"/>
              </w:rPr>
              <w:t>；</w:t>
            </w:r>
          </w:p>
          <w:p w14:paraId="611D8BCB"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2．工作频率：0.4MHz～40MHz</w:t>
            </w:r>
            <w:r w:rsidR="004A445D" w:rsidRPr="00330059">
              <w:rPr>
                <w:rFonts w:ascii="仿宋" w:eastAsia="仿宋" w:hAnsi="仿宋" w:cs="Times New Roman" w:hint="eastAsia"/>
                <w:color w:val="000000" w:themeColor="text1"/>
                <w:kern w:val="0"/>
                <w:szCs w:val="21"/>
              </w:rPr>
              <w:t>；</w:t>
            </w:r>
          </w:p>
          <w:p w14:paraId="4588DF1C"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3．垂直线性误差：≤3%</w:t>
            </w:r>
            <w:r w:rsidR="004A445D" w:rsidRPr="00330059">
              <w:rPr>
                <w:rFonts w:ascii="仿宋" w:eastAsia="仿宋" w:hAnsi="仿宋" w:cs="Times New Roman" w:hint="eastAsia"/>
                <w:color w:val="000000" w:themeColor="text1"/>
                <w:kern w:val="0"/>
                <w:szCs w:val="21"/>
              </w:rPr>
              <w:t>；</w:t>
            </w:r>
          </w:p>
          <w:p w14:paraId="2EE41262"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4．水平线性误差：≤0.1%</w:t>
            </w:r>
            <w:r w:rsidR="004A445D" w:rsidRPr="00330059">
              <w:rPr>
                <w:rFonts w:ascii="仿宋" w:eastAsia="仿宋" w:hAnsi="仿宋" w:cs="Times New Roman" w:hint="eastAsia"/>
                <w:color w:val="000000" w:themeColor="text1"/>
                <w:kern w:val="0"/>
                <w:szCs w:val="21"/>
              </w:rPr>
              <w:t>；</w:t>
            </w:r>
          </w:p>
          <w:p w14:paraId="7EA211F0"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5．增益：160dB</w:t>
            </w:r>
            <w:r w:rsidR="004A445D" w:rsidRPr="00330059">
              <w:rPr>
                <w:rFonts w:ascii="仿宋" w:eastAsia="仿宋" w:hAnsi="仿宋" w:cs="Times New Roman" w:hint="eastAsia"/>
                <w:color w:val="000000" w:themeColor="text1"/>
                <w:kern w:val="0"/>
                <w:szCs w:val="21"/>
              </w:rPr>
              <w:t>；</w:t>
            </w:r>
          </w:p>
          <w:p w14:paraId="2A972A50"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6．灵敏度余量：＞62dB（深200mmΦ2平底孔）</w:t>
            </w:r>
            <w:r w:rsidR="004A445D" w:rsidRPr="00330059">
              <w:rPr>
                <w:rFonts w:ascii="仿宋" w:eastAsia="仿宋" w:hAnsi="仿宋" w:cs="Times New Roman" w:hint="eastAsia"/>
                <w:color w:val="000000" w:themeColor="text1"/>
                <w:kern w:val="0"/>
                <w:szCs w:val="21"/>
              </w:rPr>
              <w:t>；</w:t>
            </w:r>
          </w:p>
          <w:p w14:paraId="043EF7F0"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7．分辨力：＞60dB（5N20）</w:t>
            </w:r>
            <w:r w:rsidR="004A445D" w:rsidRPr="00330059">
              <w:rPr>
                <w:rFonts w:ascii="仿宋" w:eastAsia="仿宋" w:hAnsi="仿宋" w:cs="Times New Roman" w:hint="eastAsia"/>
                <w:color w:val="000000" w:themeColor="text1"/>
                <w:kern w:val="0"/>
                <w:szCs w:val="21"/>
              </w:rPr>
              <w:t>；</w:t>
            </w:r>
          </w:p>
          <w:p w14:paraId="7EBA607D"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8．动态范围：≥32dB</w:t>
            </w:r>
            <w:r w:rsidR="004A445D" w:rsidRPr="00330059">
              <w:rPr>
                <w:rFonts w:ascii="仿宋" w:eastAsia="仿宋" w:hAnsi="仿宋" w:cs="Times New Roman" w:hint="eastAsia"/>
                <w:color w:val="000000" w:themeColor="text1"/>
                <w:kern w:val="0"/>
                <w:szCs w:val="21"/>
              </w:rPr>
              <w:t>；</w:t>
            </w:r>
          </w:p>
          <w:p w14:paraId="4F14A55A"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9．噪声电平：＜6%</w:t>
            </w:r>
            <w:r w:rsidR="004A445D" w:rsidRPr="00330059">
              <w:rPr>
                <w:rFonts w:ascii="仿宋" w:eastAsia="仿宋" w:hAnsi="仿宋" w:cs="Times New Roman" w:hint="eastAsia"/>
                <w:color w:val="000000" w:themeColor="text1"/>
                <w:kern w:val="0"/>
                <w:szCs w:val="21"/>
              </w:rPr>
              <w:t>；</w:t>
            </w:r>
          </w:p>
          <w:p w14:paraId="661856F8"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10.硬采样频率：320MHz</w:t>
            </w:r>
            <w:r w:rsidR="004A445D" w:rsidRPr="00330059">
              <w:rPr>
                <w:rFonts w:ascii="仿宋" w:eastAsia="仿宋" w:hAnsi="仿宋" w:cs="Times New Roman" w:hint="eastAsia"/>
                <w:color w:val="000000" w:themeColor="text1"/>
                <w:kern w:val="0"/>
                <w:szCs w:val="21"/>
              </w:rPr>
              <w:t>；</w:t>
            </w:r>
          </w:p>
          <w:p w14:paraId="4ECD49CD"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11.重复发射频率：100~1000HZ</w:t>
            </w:r>
            <w:r w:rsidR="004A445D" w:rsidRPr="00330059">
              <w:rPr>
                <w:rFonts w:ascii="仿宋" w:eastAsia="仿宋" w:hAnsi="仿宋" w:cs="Times New Roman" w:hint="eastAsia"/>
                <w:color w:val="000000" w:themeColor="text1"/>
                <w:kern w:val="0"/>
                <w:szCs w:val="21"/>
              </w:rPr>
              <w:t>；</w:t>
            </w:r>
          </w:p>
          <w:p w14:paraId="349511EB"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12.声速范围：0～20000（m/s）</w:t>
            </w:r>
            <w:r w:rsidR="004A445D" w:rsidRPr="00330059">
              <w:rPr>
                <w:rFonts w:ascii="仿宋" w:eastAsia="仿宋" w:hAnsi="仿宋" w:cs="Times New Roman" w:hint="eastAsia"/>
                <w:color w:val="000000" w:themeColor="text1"/>
                <w:kern w:val="0"/>
                <w:szCs w:val="21"/>
              </w:rPr>
              <w:t>；</w:t>
            </w:r>
          </w:p>
          <w:p w14:paraId="55DD330B"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lastRenderedPageBreak/>
              <w:t>13.工作方式：单晶探伤、双晶探伤、穿透探伤</w:t>
            </w:r>
            <w:r w:rsidR="004A445D" w:rsidRPr="00330059">
              <w:rPr>
                <w:rFonts w:ascii="仿宋" w:eastAsia="仿宋" w:hAnsi="仿宋" w:cs="Times New Roman" w:hint="eastAsia"/>
                <w:color w:val="000000" w:themeColor="text1"/>
                <w:kern w:val="0"/>
                <w:szCs w:val="21"/>
              </w:rPr>
              <w:t>；</w:t>
            </w:r>
          </w:p>
          <w:p w14:paraId="21FC2290"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14.数字抑制：（0～80）%，不影响线性与增益</w:t>
            </w:r>
            <w:r w:rsidR="004A445D" w:rsidRPr="00330059">
              <w:rPr>
                <w:rFonts w:ascii="仿宋" w:eastAsia="仿宋" w:hAnsi="仿宋" w:cs="Times New Roman" w:hint="eastAsia"/>
                <w:color w:val="000000" w:themeColor="text1"/>
                <w:kern w:val="0"/>
                <w:szCs w:val="21"/>
              </w:rPr>
              <w:t>；</w:t>
            </w:r>
          </w:p>
          <w:p w14:paraId="60C6A190"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15.工作时间：连续工作10小时以上（锂电池）</w:t>
            </w:r>
            <w:r w:rsidR="004A445D" w:rsidRPr="00330059">
              <w:rPr>
                <w:rFonts w:ascii="仿宋" w:eastAsia="仿宋" w:hAnsi="仿宋" w:cs="Times New Roman" w:hint="eastAsia"/>
                <w:color w:val="000000" w:themeColor="text1"/>
                <w:kern w:val="0"/>
                <w:szCs w:val="21"/>
              </w:rPr>
              <w:t>；</w:t>
            </w:r>
          </w:p>
          <w:p w14:paraId="3F30F471"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16.环境温度：（-20～70）℃（参考值）</w:t>
            </w:r>
            <w:r w:rsidR="004A445D" w:rsidRPr="00330059">
              <w:rPr>
                <w:rFonts w:ascii="仿宋" w:eastAsia="仿宋" w:hAnsi="仿宋" w:cs="Times New Roman" w:hint="eastAsia"/>
                <w:color w:val="000000" w:themeColor="text1"/>
                <w:kern w:val="0"/>
                <w:szCs w:val="21"/>
              </w:rPr>
              <w:t>；</w:t>
            </w:r>
          </w:p>
          <w:p w14:paraId="541E78CD"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17.相对湿度：（20～95）% RH</w:t>
            </w:r>
            <w:r w:rsidR="004A445D" w:rsidRPr="00330059">
              <w:rPr>
                <w:rFonts w:ascii="仿宋" w:eastAsia="仿宋" w:hAnsi="仿宋" w:cs="Times New Roman" w:hint="eastAsia"/>
                <w:color w:val="000000" w:themeColor="text1"/>
                <w:kern w:val="0"/>
                <w:szCs w:val="21"/>
              </w:rPr>
              <w:t>；</w:t>
            </w:r>
          </w:p>
          <w:p w14:paraId="300D43F0" w14:textId="77777777" w:rsidR="00CF1437" w:rsidRPr="00330059" w:rsidRDefault="00CF1437" w:rsidP="00CF1437">
            <w:pPr>
              <w:widowControl/>
              <w:shd w:val="clear" w:color="auto" w:fill="FFFFFF"/>
              <w:jc w:val="left"/>
              <w:rPr>
                <w:rFonts w:ascii="仿宋" w:eastAsia="仿宋" w:hAnsi="仿宋" w:cs="Times New Roman"/>
                <w:color w:val="000000" w:themeColor="text1"/>
                <w:szCs w:val="21"/>
              </w:rPr>
            </w:pPr>
            <w:r w:rsidRPr="00330059">
              <w:rPr>
                <w:rFonts w:ascii="仿宋" w:eastAsia="仿宋" w:hAnsi="仿宋" w:cs="Times New Roman" w:hint="eastAsia"/>
                <w:color w:val="000000" w:themeColor="text1"/>
                <w:kern w:val="0"/>
                <w:szCs w:val="21"/>
              </w:rPr>
              <w:t>18.包含主机、探头、充电器、仪器箱等配置。</w:t>
            </w:r>
          </w:p>
        </w:tc>
        <w:tc>
          <w:tcPr>
            <w:tcW w:w="709" w:type="dxa"/>
            <w:shd w:val="clear" w:color="auto" w:fill="auto"/>
            <w:vAlign w:val="center"/>
          </w:tcPr>
          <w:p w14:paraId="07F42482"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lastRenderedPageBreak/>
              <w:t>4台</w:t>
            </w:r>
          </w:p>
        </w:tc>
      </w:tr>
      <w:tr w:rsidR="000E2B8D" w:rsidRPr="00330059" w14:paraId="3ABEA854" w14:textId="77777777" w:rsidTr="00CF1437">
        <w:trPr>
          <w:trHeight w:val="680"/>
        </w:trPr>
        <w:tc>
          <w:tcPr>
            <w:tcW w:w="851" w:type="dxa"/>
            <w:vAlign w:val="center"/>
          </w:tcPr>
          <w:p w14:paraId="1760B483"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lastRenderedPageBreak/>
              <w:t>8</w:t>
            </w:r>
          </w:p>
        </w:tc>
        <w:tc>
          <w:tcPr>
            <w:tcW w:w="1276" w:type="dxa"/>
            <w:shd w:val="clear" w:color="auto" w:fill="auto"/>
            <w:vAlign w:val="center"/>
          </w:tcPr>
          <w:p w14:paraId="73F9C234"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kern w:val="0"/>
                <w:szCs w:val="21"/>
              </w:rPr>
              <w:t>数字角度尺</w:t>
            </w:r>
          </w:p>
        </w:tc>
        <w:tc>
          <w:tcPr>
            <w:tcW w:w="6520" w:type="dxa"/>
            <w:shd w:val="clear" w:color="auto" w:fill="auto"/>
            <w:vAlign w:val="center"/>
          </w:tcPr>
          <w:p w14:paraId="4F9C4312" w14:textId="77777777" w:rsidR="00CF1437" w:rsidRPr="00330059" w:rsidRDefault="00CF1437" w:rsidP="00CF1437">
            <w:pPr>
              <w:widowControl/>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1.360度全周角度测量；</w:t>
            </w:r>
          </w:p>
          <w:p w14:paraId="38C5DEE2" w14:textId="77777777" w:rsidR="00CF1437" w:rsidRPr="00330059" w:rsidRDefault="00CF1437" w:rsidP="00CF1437">
            <w:pPr>
              <w:widowControl/>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2.精度±0.05</w:t>
            </w:r>
            <w:r w:rsidRPr="00330059">
              <w:rPr>
                <w:rFonts w:ascii="Calibri" w:eastAsia="仿宋" w:hAnsi="Calibri" w:cs="Calibri"/>
                <w:color w:val="000000" w:themeColor="text1"/>
                <w:szCs w:val="21"/>
              </w:rPr>
              <w:t>º</w:t>
            </w:r>
            <w:r w:rsidRPr="00330059">
              <w:rPr>
                <w:rFonts w:ascii="仿宋" w:eastAsia="仿宋" w:hAnsi="仿宋" w:cs="仿宋_GB2312" w:hint="eastAsia"/>
                <w:color w:val="000000" w:themeColor="text1"/>
                <w:szCs w:val="21"/>
              </w:rPr>
              <w:t>；</w:t>
            </w:r>
          </w:p>
          <w:p w14:paraId="1A0459AC" w14:textId="77777777" w:rsidR="00CF1437" w:rsidRPr="00330059" w:rsidRDefault="00CF1437" w:rsidP="00CF1437">
            <w:pPr>
              <w:widowControl/>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3.工作温度温度0~50℃，湿度 85%RH</w:t>
            </w:r>
            <w:r w:rsidR="004A445D" w:rsidRPr="00330059">
              <w:rPr>
                <w:rFonts w:ascii="仿宋" w:eastAsia="仿宋" w:hAnsi="仿宋" w:cs="Times New Roman" w:hint="eastAsia"/>
                <w:color w:val="000000" w:themeColor="text1"/>
                <w:szCs w:val="21"/>
              </w:rPr>
              <w:t>。</w:t>
            </w:r>
          </w:p>
        </w:tc>
        <w:tc>
          <w:tcPr>
            <w:tcW w:w="709" w:type="dxa"/>
            <w:shd w:val="clear" w:color="auto" w:fill="auto"/>
            <w:vAlign w:val="center"/>
          </w:tcPr>
          <w:p w14:paraId="33F0DF98"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kern w:val="0"/>
                <w:szCs w:val="21"/>
              </w:rPr>
              <w:t>4台</w:t>
            </w:r>
          </w:p>
        </w:tc>
      </w:tr>
      <w:tr w:rsidR="000E2B8D" w:rsidRPr="00330059" w14:paraId="32E50E25" w14:textId="77777777" w:rsidTr="00CF1437">
        <w:trPr>
          <w:trHeight w:val="680"/>
        </w:trPr>
        <w:tc>
          <w:tcPr>
            <w:tcW w:w="851" w:type="dxa"/>
            <w:vAlign w:val="center"/>
          </w:tcPr>
          <w:p w14:paraId="3F4C7DC0"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9</w:t>
            </w:r>
          </w:p>
        </w:tc>
        <w:tc>
          <w:tcPr>
            <w:tcW w:w="1276" w:type="dxa"/>
            <w:shd w:val="clear" w:color="auto" w:fill="auto"/>
            <w:vAlign w:val="center"/>
          </w:tcPr>
          <w:p w14:paraId="7481036B"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水泥</w:t>
            </w:r>
            <w:proofErr w:type="gramStart"/>
            <w:r w:rsidRPr="00330059">
              <w:rPr>
                <w:rFonts w:ascii="仿宋" w:eastAsia="仿宋" w:hAnsi="仿宋" w:cs="Times New Roman" w:hint="eastAsia"/>
                <w:color w:val="000000" w:themeColor="text1"/>
                <w:kern w:val="0"/>
                <w:szCs w:val="21"/>
              </w:rPr>
              <w:t>电动跳桌</w:t>
            </w:r>
            <w:proofErr w:type="gramEnd"/>
          </w:p>
        </w:tc>
        <w:tc>
          <w:tcPr>
            <w:tcW w:w="6520" w:type="dxa"/>
            <w:shd w:val="clear" w:color="auto" w:fill="auto"/>
            <w:vAlign w:val="center"/>
          </w:tcPr>
          <w:p w14:paraId="146D0374"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w:t>
            </w:r>
            <w:proofErr w:type="gramStart"/>
            <w:r w:rsidRPr="00330059">
              <w:rPr>
                <w:rFonts w:ascii="仿宋" w:eastAsia="仿宋" w:hAnsi="仿宋" w:cs="Times New Roman" w:hint="eastAsia"/>
                <w:color w:val="000000" w:themeColor="text1"/>
                <w:kern w:val="0"/>
                <w:szCs w:val="21"/>
              </w:rPr>
              <w:t>振动部</w:t>
            </w:r>
            <w:proofErr w:type="gramEnd"/>
            <w:r w:rsidRPr="00330059">
              <w:rPr>
                <w:rFonts w:ascii="仿宋" w:eastAsia="仿宋" w:hAnsi="仿宋" w:cs="Times New Roman" w:hint="eastAsia"/>
                <w:color w:val="000000" w:themeColor="text1"/>
                <w:kern w:val="0"/>
                <w:szCs w:val="21"/>
              </w:rPr>
              <w:t>份总重量4.35Kg±0.15Kg，</w:t>
            </w:r>
          </w:p>
          <w:p w14:paraId="352A3C0D"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w:t>
            </w:r>
            <w:proofErr w:type="gramStart"/>
            <w:r w:rsidRPr="00330059">
              <w:rPr>
                <w:rFonts w:ascii="仿宋" w:eastAsia="仿宋" w:hAnsi="仿宋" w:cs="Times New Roman" w:hint="eastAsia"/>
                <w:color w:val="000000" w:themeColor="text1"/>
                <w:kern w:val="0"/>
                <w:szCs w:val="21"/>
              </w:rPr>
              <w:t>振动部</w:t>
            </w:r>
            <w:proofErr w:type="gramEnd"/>
            <w:r w:rsidRPr="00330059">
              <w:rPr>
                <w:rFonts w:ascii="仿宋" w:eastAsia="仿宋" w:hAnsi="仿宋" w:cs="Times New Roman" w:hint="eastAsia"/>
                <w:color w:val="000000" w:themeColor="text1"/>
                <w:kern w:val="0"/>
                <w:szCs w:val="21"/>
              </w:rPr>
              <w:t>份落差10mm±0.2mm，</w:t>
            </w:r>
          </w:p>
          <w:p w14:paraId="304EA06E"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3.振动频率 1Hz；</w:t>
            </w:r>
          </w:p>
          <w:p w14:paraId="536D7067"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4.振动次数25次；</w:t>
            </w:r>
          </w:p>
          <w:p w14:paraId="287E1475"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5.圆盘桌面直径Ф300±1 mm；</w:t>
            </w:r>
          </w:p>
          <w:p w14:paraId="07E39BB5"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6.凸轮表面硬度 不低于55HRC；</w:t>
            </w:r>
          </w:p>
          <w:p w14:paraId="41D92201"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7.</w:t>
            </w:r>
            <w:proofErr w:type="gramStart"/>
            <w:r w:rsidRPr="00330059">
              <w:rPr>
                <w:rFonts w:ascii="仿宋" w:eastAsia="仿宋" w:hAnsi="仿宋" w:cs="Times New Roman" w:hint="eastAsia"/>
                <w:color w:val="000000" w:themeColor="text1"/>
                <w:kern w:val="0"/>
                <w:szCs w:val="21"/>
              </w:rPr>
              <w:t>捣棒长度</w:t>
            </w:r>
            <w:proofErr w:type="gramEnd"/>
            <w:r w:rsidRPr="00330059">
              <w:rPr>
                <w:rFonts w:ascii="仿宋" w:eastAsia="仿宋" w:hAnsi="仿宋" w:cs="Times New Roman" w:hint="eastAsia"/>
                <w:color w:val="000000" w:themeColor="text1"/>
                <w:kern w:val="0"/>
                <w:szCs w:val="21"/>
              </w:rPr>
              <w:t>不小于200；</w:t>
            </w:r>
          </w:p>
          <w:p w14:paraId="41FA637E"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8.</w:t>
            </w:r>
            <w:proofErr w:type="gramStart"/>
            <w:r w:rsidRPr="00330059">
              <w:rPr>
                <w:rFonts w:ascii="仿宋" w:eastAsia="仿宋" w:hAnsi="仿宋" w:cs="Times New Roman" w:hint="eastAsia"/>
                <w:color w:val="000000" w:themeColor="text1"/>
                <w:kern w:val="0"/>
                <w:szCs w:val="21"/>
              </w:rPr>
              <w:t>捣棒直径</w:t>
            </w:r>
            <w:proofErr w:type="gramEnd"/>
            <w:r w:rsidRPr="00330059">
              <w:rPr>
                <w:rFonts w:ascii="仿宋" w:eastAsia="仿宋" w:hAnsi="仿宋" w:cs="Times New Roman" w:hint="eastAsia"/>
                <w:color w:val="000000" w:themeColor="text1"/>
                <w:kern w:val="0"/>
                <w:szCs w:val="21"/>
              </w:rPr>
              <w:t>Ф20</w:t>
            </w:r>
            <w:r w:rsidR="004A445D" w:rsidRPr="00330059">
              <w:rPr>
                <w:rFonts w:ascii="仿宋" w:eastAsia="仿宋" w:hAnsi="仿宋" w:cs="Times New Roman" w:hint="eastAsia"/>
                <w:color w:val="000000" w:themeColor="text1"/>
                <w:kern w:val="0"/>
                <w:szCs w:val="21"/>
              </w:rPr>
              <w:t>。</w:t>
            </w:r>
          </w:p>
        </w:tc>
        <w:tc>
          <w:tcPr>
            <w:tcW w:w="709" w:type="dxa"/>
            <w:shd w:val="clear" w:color="auto" w:fill="auto"/>
            <w:vAlign w:val="center"/>
          </w:tcPr>
          <w:p w14:paraId="3DC7BE87"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2台</w:t>
            </w:r>
          </w:p>
        </w:tc>
      </w:tr>
      <w:tr w:rsidR="000E2B8D" w:rsidRPr="00330059" w14:paraId="1BE9DC15" w14:textId="77777777" w:rsidTr="00CF1437">
        <w:trPr>
          <w:trHeight w:val="680"/>
        </w:trPr>
        <w:tc>
          <w:tcPr>
            <w:tcW w:w="851" w:type="dxa"/>
            <w:vAlign w:val="center"/>
          </w:tcPr>
          <w:p w14:paraId="185C77C3"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10</w:t>
            </w:r>
          </w:p>
        </w:tc>
        <w:tc>
          <w:tcPr>
            <w:tcW w:w="1276" w:type="dxa"/>
            <w:shd w:val="clear" w:color="auto" w:fill="auto"/>
            <w:vAlign w:val="center"/>
          </w:tcPr>
          <w:p w14:paraId="2E6B30E8"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维</w:t>
            </w:r>
            <w:proofErr w:type="gramStart"/>
            <w:r w:rsidRPr="00330059">
              <w:rPr>
                <w:rFonts w:ascii="仿宋" w:eastAsia="仿宋" w:hAnsi="仿宋" w:cs="Times New Roman" w:hint="eastAsia"/>
                <w:color w:val="000000" w:themeColor="text1"/>
                <w:kern w:val="0"/>
                <w:szCs w:val="21"/>
              </w:rPr>
              <w:t>勃</w:t>
            </w:r>
            <w:proofErr w:type="gramEnd"/>
            <w:r w:rsidRPr="00330059">
              <w:rPr>
                <w:rFonts w:ascii="仿宋" w:eastAsia="仿宋" w:hAnsi="仿宋" w:cs="Times New Roman" w:hint="eastAsia"/>
                <w:color w:val="000000" w:themeColor="text1"/>
                <w:kern w:val="0"/>
                <w:szCs w:val="21"/>
              </w:rPr>
              <w:t>稠度仪</w:t>
            </w:r>
          </w:p>
        </w:tc>
        <w:tc>
          <w:tcPr>
            <w:tcW w:w="6520" w:type="dxa"/>
            <w:shd w:val="clear" w:color="auto" w:fill="auto"/>
            <w:vAlign w:val="center"/>
          </w:tcPr>
          <w:p w14:paraId="61400F8B"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1.坍落度筒顶部内径：100±2mm</w:t>
            </w:r>
            <w:r w:rsidR="004A445D" w:rsidRPr="00330059">
              <w:rPr>
                <w:rFonts w:ascii="仿宋" w:eastAsia="仿宋" w:hAnsi="仿宋" w:cs="Times New Roman" w:hint="eastAsia"/>
                <w:color w:val="000000" w:themeColor="text1"/>
                <w:kern w:val="0"/>
                <w:szCs w:val="21"/>
              </w:rPr>
              <w:t>；</w:t>
            </w:r>
          </w:p>
          <w:p w14:paraId="71A12A79"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2.底部内径：200±2mm</w:t>
            </w:r>
            <w:r w:rsidR="004A445D" w:rsidRPr="00330059">
              <w:rPr>
                <w:rFonts w:ascii="仿宋" w:eastAsia="仿宋" w:hAnsi="仿宋" w:cs="Times New Roman" w:hint="eastAsia"/>
                <w:color w:val="000000" w:themeColor="text1"/>
                <w:kern w:val="0"/>
                <w:szCs w:val="21"/>
              </w:rPr>
              <w:t>；</w:t>
            </w:r>
          </w:p>
          <w:p w14:paraId="4EE76223"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3.高：300±2mm；</w:t>
            </w:r>
          </w:p>
          <w:p w14:paraId="1DACAE10"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w:t>
            </w:r>
            <w:proofErr w:type="gramStart"/>
            <w:r w:rsidRPr="00330059">
              <w:rPr>
                <w:rFonts w:ascii="仿宋" w:eastAsia="仿宋" w:hAnsi="仿宋" w:cs="Times New Roman" w:hint="eastAsia"/>
                <w:color w:val="000000" w:themeColor="text1"/>
                <w:kern w:val="0"/>
                <w:szCs w:val="21"/>
              </w:rPr>
              <w:t>震动台</w:t>
            </w:r>
            <w:proofErr w:type="gramEnd"/>
            <w:r w:rsidRPr="00330059">
              <w:rPr>
                <w:rFonts w:ascii="仿宋" w:eastAsia="仿宋" w:hAnsi="仿宋" w:cs="Times New Roman" w:hint="eastAsia"/>
                <w:color w:val="000000" w:themeColor="text1"/>
                <w:kern w:val="0"/>
                <w:szCs w:val="21"/>
              </w:rPr>
              <w:t>频率: 50 ±3Hz；</w:t>
            </w:r>
          </w:p>
          <w:p w14:paraId="049E4B05"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5.</w:t>
            </w:r>
            <w:proofErr w:type="gramStart"/>
            <w:r w:rsidRPr="00330059">
              <w:rPr>
                <w:rFonts w:ascii="仿宋" w:eastAsia="仿宋" w:hAnsi="仿宋" w:cs="Times New Roman" w:hint="eastAsia"/>
                <w:color w:val="000000" w:themeColor="text1"/>
                <w:kern w:val="0"/>
                <w:szCs w:val="21"/>
              </w:rPr>
              <w:t>震动台空载</w:t>
            </w:r>
            <w:proofErr w:type="gramEnd"/>
            <w:r w:rsidRPr="00330059">
              <w:rPr>
                <w:rFonts w:ascii="仿宋" w:eastAsia="仿宋" w:hAnsi="仿宋" w:cs="Times New Roman" w:hint="eastAsia"/>
                <w:color w:val="000000" w:themeColor="text1"/>
                <w:kern w:val="0"/>
                <w:szCs w:val="21"/>
              </w:rPr>
              <w:t>振幅: 0.5±0.05mm；</w:t>
            </w:r>
          </w:p>
          <w:p w14:paraId="47B0C2ED"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6.电机功率：0.25Kw；</w:t>
            </w:r>
          </w:p>
          <w:p w14:paraId="6332DC35"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7.电压: 380V</w:t>
            </w:r>
            <w:r w:rsidR="004A445D" w:rsidRPr="00330059">
              <w:rPr>
                <w:rFonts w:ascii="仿宋" w:eastAsia="仿宋" w:hAnsi="仿宋" w:cs="Times New Roman" w:hint="eastAsia"/>
                <w:color w:val="000000" w:themeColor="text1"/>
                <w:kern w:val="0"/>
                <w:szCs w:val="21"/>
              </w:rPr>
              <w:t>。</w:t>
            </w:r>
          </w:p>
        </w:tc>
        <w:tc>
          <w:tcPr>
            <w:tcW w:w="709" w:type="dxa"/>
            <w:shd w:val="clear" w:color="auto" w:fill="auto"/>
            <w:vAlign w:val="center"/>
          </w:tcPr>
          <w:p w14:paraId="3136BC7D"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1台</w:t>
            </w:r>
          </w:p>
        </w:tc>
      </w:tr>
      <w:tr w:rsidR="000E2B8D" w:rsidRPr="00330059" w14:paraId="4C73E4F2" w14:textId="77777777" w:rsidTr="00CF1437">
        <w:trPr>
          <w:trHeight w:val="680"/>
        </w:trPr>
        <w:tc>
          <w:tcPr>
            <w:tcW w:w="851" w:type="dxa"/>
            <w:vAlign w:val="center"/>
          </w:tcPr>
          <w:p w14:paraId="75ACCED8"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11</w:t>
            </w:r>
          </w:p>
        </w:tc>
        <w:tc>
          <w:tcPr>
            <w:tcW w:w="1276" w:type="dxa"/>
            <w:shd w:val="clear" w:color="auto" w:fill="auto"/>
            <w:vAlign w:val="center"/>
          </w:tcPr>
          <w:p w14:paraId="01881DAC"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水泥细度负压筛</w:t>
            </w:r>
          </w:p>
        </w:tc>
        <w:tc>
          <w:tcPr>
            <w:tcW w:w="6520" w:type="dxa"/>
            <w:shd w:val="clear" w:color="auto" w:fill="auto"/>
            <w:vAlign w:val="center"/>
          </w:tcPr>
          <w:p w14:paraId="5DE703DC"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1.工作负压:-4000Pa~-6000Pa；</w:t>
            </w:r>
          </w:p>
          <w:p w14:paraId="028BE77E"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2.负压</w:t>
            </w:r>
            <w:proofErr w:type="gramStart"/>
            <w:r w:rsidRPr="00330059">
              <w:rPr>
                <w:rFonts w:ascii="仿宋" w:eastAsia="仿宋" w:hAnsi="仿宋" w:cs="Times New Roman" w:hint="eastAsia"/>
                <w:color w:val="000000" w:themeColor="text1"/>
                <w:kern w:val="0"/>
                <w:szCs w:val="21"/>
              </w:rPr>
              <w:t>筛</w:t>
            </w:r>
            <w:proofErr w:type="gramEnd"/>
            <w:r w:rsidRPr="00330059">
              <w:rPr>
                <w:rFonts w:ascii="仿宋" w:eastAsia="仿宋" w:hAnsi="仿宋" w:cs="Times New Roman" w:hint="eastAsia"/>
                <w:color w:val="000000" w:themeColor="text1"/>
                <w:kern w:val="0"/>
                <w:szCs w:val="21"/>
              </w:rPr>
              <w:t>直径：150mm；</w:t>
            </w:r>
          </w:p>
          <w:p w14:paraId="4C3C802D"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w:t>
            </w:r>
            <w:proofErr w:type="gramStart"/>
            <w:r w:rsidRPr="00330059">
              <w:rPr>
                <w:rFonts w:ascii="仿宋" w:eastAsia="仿宋" w:hAnsi="仿宋" w:cs="Times New Roman" w:hint="eastAsia"/>
                <w:color w:val="000000" w:themeColor="text1"/>
                <w:kern w:val="0"/>
                <w:szCs w:val="21"/>
              </w:rPr>
              <w:t>筛网目孔边长</w:t>
            </w:r>
            <w:proofErr w:type="gramEnd"/>
            <w:r w:rsidRPr="00330059">
              <w:rPr>
                <w:rFonts w:ascii="仿宋" w:eastAsia="仿宋" w:hAnsi="仿宋" w:cs="Times New Roman" w:hint="eastAsia"/>
                <w:color w:val="000000" w:themeColor="text1"/>
                <w:kern w:val="0"/>
                <w:szCs w:val="21"/>
              </w:rPr>
              <w:t>：0.08mm；</w:t>
            </w:r>
          </w:p>
          <w:p w14:paraId="480E090E"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4.电源： 220V</w:t>
            </w:r>
            <w:r w:rsidR="00A066B2" w:rsidRPr="00330059">
              <w:rPr>
                <w:rFonts w:ascii="仿宋" w:eastAsia="仿宋" w:hAnsi="仿宋" w:cs="Times New Roman" w:hint="eastAsia"/>
                <w:color w:val="000000" w:themeColor="text1"/>
                <w:kern w:val="0"/>
                <w:szCs w:val="21"/>
              </w:rPr>
              <w:t>。</w:t>
            </w:r>
          </w:p>
        </w:tc>
        <w:tc>
          <w:tcPr>
            <w:tcW w:w="709" w:type="dxa"/>
            <w:shd w:val="clear" w:color="auto" w:fill="auto"/>
            <w:vAlign w:val="center"/>
          </w:tcPr>
          <w:p w14:paraId="5D7E2C3C"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4台</w:t>
            </w:r>
          </w:p>
        </w:tc>
      </w:tr>
      <w:tr w:rsidR="000E2B8D" w:rsidRPr="00330059" w14:paraId="34A540C8" w14:textId="77777777" w:rsidTr="00CF1437">
        <w:trPr>
          <w:trHeight w:val="680"/>
        </w:trPr>
        <w:tc>
          <w:tcPr>
            <w:tcW w:w="851" w:type="dxa"/>
            <w:vAlign w:val="center"/>
          </w:tcPr>
          <w:p w14:paraId="1522E804"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12</w:t>
            </w:r>
          </w:p>
        </w:tc>
        <w:tc>
          <w:tcPr>
            <w:tcW w:w="1276" w:type="dxa"/>
            <w:shd w:val="clear" w:color="auto" w:fill="auto"/>
            <w:vAlign w:val="center"/>
          </w:tcPr>
          <w:p w14:paraId="772B9B98"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全自动水泥抗折抗压一体机</w:t>
            </w:r>
          </w:p>
        </w:tc>
        <w:tc>
          <w:tcPr>
            <w:tcW w:w="6520" w:type="dxa"/>
            <w:shd w:val="clear" w:color="auto" w:fill="auto"/>
            <w:vAlign w:val="center"/>
          </w:tcPr>
          <w:p w14:paraId="5EFD149F"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1.按照GB177-85和GB17671-1999《水泥胶砂抗压强度试验方法》自动完成一批六次试验</w:t>
            </w:r>
            <w:proofErr w:type="gramStart"/>
            <w:r w:rsidRPr="00330059">
              <w:rPr>
                <w:rFonts w:ascii="仿宋" w:eastAsia="仿宋" w:hAnsi="仿宋" w:cs="Times New Roman" w:hint="eastAsia"/>
                <w:color w:val="000000" w:themeColor="text1"/>
                <w:kern w:val="0"/>
                <w:szCs w:val="21"/>
              </w:rPr>
              <w:t>恒</w:t>
            </w:r>
            <w:proofErr w:type="gramEnd"/>
            <w:r w:rsidRPr="00330059">
              <w:rPr>
                <w:rFonts w:ascii="仿宋" w:eastAsia="仿宋" w:hAnsi="仿宋" w:cs="Times New Roman" w:hint="eastAsia"/>
                <w:color w:val="000000" w:themeColor="text1"/>
                <w:kern w:val="0"/>
                <w:szCs w:val="21"/>
              </w:rPr>
              <w:t>应力加载自动计算平均值，判断试验数据的有效性。</w:t>
            </w:r>
          </w:p>
          <w:p w14:paraId="2E0D0216"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2.中文windows控制及处理软件、采用人性化设计，界面美观、操作简便。</w:t>
            </w:r>
          </w:p>
          <w:p w14:paraId="4415D62A"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3.具有先进的自动控制功能，可对试件进行单件或批量试验。</w:t>
            </w:r>
          </w:p>
          <w:p w14:paraId="14C5F0BD"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4.具有等速试验力，等速应力、试验力保持等控制模式、实现试验参数的设定、数据的采集、分析、存储及打印。</w:t>
            </w:r>
          </w:p>
          <w:p w14:paraId="08B13038"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5.可根据国家标准或用户要求配置相应的控制处理软件。</w:t>
            </w:r>
          </w:p>
          <w:p w14:paraId="1093989B"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6.最大试验力：300KN（抗压）/10KN（抗折）；</w:t>
            </w:r>
          </w:p>
          <w:p w14:paraId="095237FF"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7.测力范围：1%～100%FS；</w:t>
            </w:r>
          </w:p>
          <w:p w14:paraId="323AE244"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8.试验力示值相对误差：≤±0.5%；</w:t>
            </w:r>
          </w:p>
          <w:p w14:paraId="18072020"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9.试验速度相对误差：速率＜0.01 mm/min时，设定值的±1.0%以内；速率≥0.01 mm/min时，设定值的±0.2%以内</w:t>
            </w:r>
            <w:r w:rsidR="00A066B2" w:rsidRPr="00330059">
              <w:rPr>
                <w:rFonts w:ascii="仿宋" w:eastAsia="仿宋" w:hAnsi="仿宋" w:cs="Times New Roman" w:hint="eastAsia"/>
                <w:color w:val="000000" w:themeColor="text1"/>
                <w:kern w:val="0"/>
                <w:szCs w:val="21"/>
              </w:rPr>
              <w:t>；</w:t>
            </w:r>
          </w:p>
          <w:p w14:paraId="646821CC"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10、承压板尺寸（mm）：Ф155（抗压）/80×150（抗折）；</w:t>
            </w:r>
          </w:p>
          <w:p w14:paraId="09E57577"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11.活塞最大行程mm:80；</w:t>
            </w:r>
          </w:p>
          <w:p w14:paraId="42D80E5A"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12.活塞直径（mm）：Ф130（抗压）/Ф50（抗折）；</w:t>
            </w:r>
          </w:p>
          <w:p w14:paraId="75AB6E68"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13.橡胶垫层：仪器放置地面的橡胶垫层；</w:t>
            </w:r>
          </w:p>
        </w:tc>
        <w:tc>
          <w:tcPr>
            <w:tcW w:w="709" w:type="dxa"/>
            <w:shd w:val="clear" w:color="auto" w:fill="auto"/>
            <w:vAlign w:val="center"/>
          </w:tcPr>
          <w:p w14:paraId="4CB77235"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1台</w:t>
            </w:r>
          </w:p>
        </w:tc>
      </w:tr>
      <w:tr w:rsidR="000E2B8D" w:rsidRPr="00330059" w14:paraId="46481B8F" w14:textId="77777777" w:rsidTr="00CF1437">
        <w:trPr>
          <w:trHeight w:val="680"/>
        </w:trPr>
        <w:tc>
          <w:tcPr>
            <w:tcW w:w="851" w:type="dxa"/>
            <w:vAlign w:val="center"/>
          </w:tcPr>
          <w:p w14:paraId="42B31737"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13</w:t>
            </w:r>
          </w:p>
        </w:tc>
        <w:tc>
          <w:tcPr>
            <w:tcW w:w="1276" w:type="dxa"/>
            <w:shd w:val="clear" w:color="auto" w:fill="auto"/>
            <w:vAlign w:val="center"/>
          </w:tcPr>
          <w:p w14:paraId="6B8E7BA9"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指针型砂浆稠度仪</w:t>
            </w:r>
          </w:p>
        </w:tc>
        <w:tc>
          <w:tcPr>
            <w:tcW w:w="6520" w:type="dxa"/>
            <w:shd w:val="clear" w:color="auto" w:fill="auto"/>
            <w:vAlign w:val="center"/>
          </w:tcPr>
          <w:p w14:paraId="542AE4B3"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1.沉入深度：0～14.5cm；</w:t>
            </w:r>
          </w:p>
          <w:p w14:paraId="0C948CDC"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2.沉入体积：0～229.3cm3；</w:t>
            </w:r>
          </w:p>
          <w:p w14:paraId="39EC81A1"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3.最小刻度值（沉入度）： 1mm；</w:t>
            </w:r>
          </w:p>
          <w:p w14:paraId="4135CFAF"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4.锥体及标尺合重300±2g；</w:t>
            </w:r>
          </w:p>
          <w:p w14:paraId="486D5061"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5.数显标尺量程0～150mm；</w:t>
            </w:r>
          </w:p>
        </w:tc>
        <w:tc>
          <w:tcPr>
            <w:tcW w:w="709" w:type="dxa"/>
            <w:shd w:val="clear" w:color="auto" w:fill="auto"/>
            <w:vAlign w:val="center"/>
          </w:tcPr>
          <w:p w14:paraId="24B170FB"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4台</w:t>
            </w:r>
          </w:p>
        </w:tc>
      </w:tr>
      <w:tr w:rsidR="000E2B8D" w:rsidRPr="00330059" w14:paraId="7E87E1A9" w14:textId="77777777" w:rsidTr="00CF1437">
        <w:trPr>
          <w:trHeight w:val="680"/>
        </w:trPr>
        <w:tc>
          <w:tcPr>
            <w:tcW w:w="851" w:type="dxa"/>
            <w:vAlign w:val="center"/>
          </w:tcPr>
          <w:p w14:paraId="575616A3"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lastRenderedPageBreak/>
              <w:t>14</w:t>
            </w:r>
          </w:p>
        </w:tc>
        <w:tc>
          <w:tcPr>
            <w:tcW w:w="1276" w:type="dxa"/>
            <w:shd w:val="clear" w:color="auto" w:fill="auto"/>
            <w:vAlign w:val="center"/>
          </w:tcPr>
          <w:p w14:paraId="1CAF5551"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砂浆</w:t>
            </w:r>
            <w:proofErr w:type="gramStart"/>
            <w:r w:rsidRPr="00330059">
              <w:rPr>
                <w:rFonts w:ascii="仿宋" w:eastAsia="仿宋" w:hAnsi="仿宋" w:cs="Times New Roman" w:hint="eastAsia"/>
                <w:color w:val="000000" w:themeColor="text1"/>
                <w:kern w:val="0"/>
                <w:szCs w:val="21"/>
              </w:rPr>
              <w:t>分层度仪</w:t>
            </w:r>
            <w:proofErr w:type="gramEnd"/>
          </w:p>
        </w:tc>
        <w:tc>
          <w:tcPr>
            <w:tcW w:w="6520" w:type="dxa"/>
            <w:shd w:val="clear" w:color="auto" w:fill="auto"/>
            <w:vAlign w:val="center"/>
          </w:tcPr>
          <w:p w14:paraId="0D68BFB3"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1.内径：150mm ；</w:t>
            </w:r>
          </w:p>
          <w:p w14:paraId="068EDD25"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2.上节高：200mm；</w:t>
            </w:r>
          </w:p>
          <w:p w14:paraId="31C680E0"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3.下节高：100mm</w:t>
            </w:r>
          </w:p>
        </w:tc>
        <w:tc>
          <w:tcPr>
            <w:tcW w:w="709" w:type="dxa"/>
            <w:shd w:val="clear" w:color="auto" w:fill="auto"/>
            <w:vAlign w:val="center"/>
          </w:tcPr>
          <w:p w14:paraId="274AE034"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8台</w:t>
            </w:r>
          </w:p>
        </w:tc>
      </w:tr>
      <w:tr w:rsidR="000E2B8D" w:rsidRPr="00330059" w14:paraId="0F6CD4F6" w14:textId="77777777" w:rsidTr="00CF1437">
        <w:trPr>
          <w:trHeight w:val="680"/>
        </w:trPr>
        <w:tc>
          <w:tcPr>
            <w:tcW w:w="851" w:type="dxa"/>
            <w:vAlign w:val="center"/>
          </w:tcPr>
          <w:p w14:paraId="3DE90821"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15</w:t>
            </w:r>
          </w:p>
        </w:tc>
        <w:tc>
          <w:tcPr>
            <w:tcW w:w="1276" w:type="dxa"/>
            <w:shd w:val="clear" w:color="auto" w:fill="auto"/>
            <w:vAlign w:val="center"/>
          </w:tcPr>
          <w:p w14:paraId="2FE9BE05"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砂浆试模</w:t>
            </w:r>
          </w:p>
        </w:tc>
        <w:tc>
          <w:tcPr>
            <w:tcW w:w="6520" w:type="dxa"/>
            <w:shd w:val="clear" w:color="auto" w:fill="auto"/>
            <w:vAlign w:val="center"/>
          </w:tcPr>
          <w:p w14:paraId="352B8C1A"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1.尺寸：70.7mm×70.7mm×70.7mm；</w:t>
            </w:r>
          </w:p>
          <w:p w14:paraId="62AA8375" w14:textId="77777777" w:rsidR="00CF1437" w:rsidRPr="00330059" w:rsidRDefault="00CF1437" w:rsidP="00CF1437">
            <w:pPr>
              <w:widowControl/>
              <w:jc w:val="left"/>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2.材质：ABS塑料</w:t>
            </w:r>
          </w:p>
        </w:tc>
        <w:tc>
          <w:tcPr>
            <w:tcW w:w="709" w:type="dxa"/>
            <w:shd w:val="clear" w:color="auto" w:fill="auto"/>
            <w:vAlign w:val="center"/>
          </w:tcPr>
          <w:p w14:paraId="4281FA51"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50个</w:t>
            </w:r>
          </w:p>
        </w:tc>
      </w:tr>
      <w:tr w:rsidR="000E2B8D" w:rsidRPr="00330059" w14:paraId="5EEC7EF3" w14:textId="77777777" w:rsidTr="00CF1437">
        <w:trPr>
          <w:trHeight w:val="680"/>
        </w:trPr>
        <w:tc>
          <w:tcPr>
            <w:tcW w:w="851" w:type="dxa"/>
            <w:vAlign w:val="center"/>
          </w:tcPr>
          <w:p w14:paraId="5D32AB8B"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16</w:t>
            </w:r>
          </w:p>
        </w:tc>
        <w:tc>
          <w:tcPr>
            <w:tcW w:w="1276" w:type="dxa"/>
            <w:shd w:val="clear" w:color="auto" w:fill="auto"/>
            <w:vAlign w:val="center"/>
          </w:tcPr>
          <w:p w14:paraId="7BEBECF4"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kern w:val="0"/>
                <w:szCs w:val="21"/>
              </w:rPr>
              <w:t>砂浆贯入强度检测仪</w:t>
            </w:r>
          </w:p>
        </w:tc>
        <w:tc>
          <w:tcPr>
            <w:tcW w:w="6520" w:type="dxa"/>
            <w:shd w:val="clear" w:color="auto" w:fill="auto"/>
            <w:vAlign w:val="center"/>
          </w:tcPr>
          <w:p w14:paraId="24EE3757"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1.贯入仪贯入力：800±8N；</w:t>
            </w:r>
          </w:p>
          <w:p w14:paraId="61CDD141"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2.工作冲程：20±0.1mm；</w:t>
            </w:r>
          </w:p>
          <w:p w14:paraId="2FE1A3D9"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3.数显深度测量表分度值：0.01mm；</w:t>
            </w:r>
          </w:p>
          <w:p w14:paraId="7E57919F"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4.</w:t>
            </w:r>
            <w:proofErr w:type="gramStart"/>
            <w:r w:rsidRPr="00330059">
              <w:rPr>
                <w:rFonts w:ascii="仿宋" w:eastAsia="仿宋" w:hAnsi="仿宋" w:cs="Times New Roman" w:hint="eastAsia"/>
                <w:color w:val="000000" w:themeColor="text1"/>
                <w:szCs w:val="21"/>
              </w:rPr>
              <w:t>测钉长度</w:t>
            </w:r>
            <w:proofErr w:type="gramEnd"/>
            <w:r w:rsidRPr="00330059">
              <w:rPr>
                <w:rFonts w:ascii="仿宋" w:eastAsia="仿宋" w:hAnsi="仿宋" w:cs="Times New Roman" w:hint="eastAsia"/>
                <w:color w:val="000000" w:themeColor="text1"/>
                <w:szCs w:val="21"/>
              </w:rPr>
              <w:t>：40±0.10mm；</w:t>
            </w:r>
          </w:p>
          <w:p w14:paraId="007A8025"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5.</w:t>
            </w:r>
            <w:proofErr w:type="gramStart"/>
            <w:r w:rsidRPr="00330059">
              <w:rPr>
                <w:rFonts w:ascii="仿宋" w:eastAsia="仿宋" w:hAnsi="仿宋" w:cs="Times New Roman" w:hint="eastAsia"/>
                <w:color w:val="000000" w:themeColor="text1"/>
                <w:szCs w:val="21"/>
              </w:rPr>
              <w:t>测钉直径</w:t>
            </w:r>
            <w:proofErr w:type="gramEnd"/>
            <w:r w:rsidRPr="00330059">
              <w:rPr>
                <w:rFonts w:ascii="仿宋" w:eastAsia="仿宋" w:hAnsi="仿宋" w:cs="Times New Roman" w:hint="eastAsia"/>
                <w:color w:val="000000" w:themeColor="text1"/>
                <w:szCs w:val="21"/>
              </w:rPr>
              <w:t>：3.5mm；</w:t>
            </w:r>
          </w:p>
          <w:p w14:paraId="7692B6D2"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6.</w:t>
            </w:r>
            <w:proofErr w:type="gramStart"/>
            <w:r w:rsidRPr="00330059">
              <w:rPr>
                <w:rFonts w:ascii="仿宋" w:eastAsia="仿宋" w:hAnsi="仿宋" w:cs="Times New Roman" w:hint="eastAsia"/>
                <w:color w:val="000000" w:themeColor="text1"/>
                <w:szCs w:val="21"/>
              </w:rPr>
              <w:t>测钉顶尖</w:t>
            </w:r>
            <w:proofErr w:type="gramEnd"/>
            <w:r w:rsidRPr="00330059">
              <w:rPr>
                <w:rFonts w:ascii="仿宋" w:eastAsia="仿宋" w:hAnsi="仿宋" w:cs="Times New Roman" w:hint="eastAsia"/>
                <w:color w:val="000000" w:themeColor="text1"/>
                <w:szCs w:val="21"/>
              </w:rPr>
              <w:t>锥度：45°；</w:t>
            </w:r>
          </w:p>
          <w:p w14:paraId="757C9D02"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7.</w:t>
            </w:r>
            <w:proofErr w:type="gramStart"/>
            <w:r w:rsidRPr="00330059">
              <w:rPr>
                <w:rFonts w:ascii="仿宋" w:eastAsia="仿宋" w:hAnsi="仿宋" w:cs="Times New Roman" w:hint="eastAsia"/>
                <w:color w:val="000000" w:themeColor="text1"/>
                <w:szCs w:val="21"/>
              </w:rPr>
              <w:t>测钉量规</w:t>
            </w:r>
            <w:proofErr w:type="gramEnd"/>
            <w:r w:rsidRPr="00330059">
              <w:rPr>
                <w:rFonts w:ascii="仿宋" w:eastAsia="仿宋" w:hAnsi="仿宋" w:cs="Times New Roman" w:hint="eastAsia"/>
                <w:color w:val="000000" w:themeColor="text1"/>
                <w:szCs w:val="21"/>
              </w:rPr>
              <w:t>槽长度：39.5+0.10mm；</w:t>
            </w:r>
          </w:p>
          <w:p w14:paraId="48A051BC"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8.贯入仪使用环境温度：-4~40℃</w:t>
            </w:r>
          </w:p>
          <w:p w14:paraId="496C6473" w14:textId="77777777" w:rsidR="00A066B2" w:rsidRPr="00330059" w:rsidRDefault="00CF1437" w:rsidP="00A066B2">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9.含软件：贯入仪检测软件V1.10版本</w:t>
            </w:r>
            <w:r w:rsidR="00A066B2" w:rsidRPr="00330059">
              <w:rPr>
                <w:rFonts w:ascii="仿宋" w:eastAsia="仿宋" w:hAnsi="仿宋" w:cs="Times New Roman" w:hint="eastAsia"/>
                <w:color w:val="000000" w:themeColor="text1"/>
                <w:szCs w:val="21"/>
              </w:rPr>
              <w:t>，提供生产企业</w:t>
            </w:r>
            <w:proofErr w:type="gramStart"/>
            <w:r w:rsidR="00A066B2" w:rsidRPr="00330059">
              <w:rPr>
                <w:rFonts w:ascii="仿宋" w:eastAsia="仿宋" w:hAnsi="仿宋" w:cs="Times New Roman" w:hint="eastAsia"/>
                <w:color w:val="000000" w:themeColor="text1"/>
                <w:szCs w:val="21"/>
              </w:rPr>
              <w:t>盖鲜章</w:t>
            </w:r>
            <w:proofErr w:type="gramEnd"/>
            <w:r w:rsidR="00A066B2" w:rsidRPr="00330059">
              <w:rPr>
                <w:rFonts w:ascii="仿宋" w:eastAsia="仿宋" w:hAnsi="仿宋" w:cs="Times New Roman" w:hint="eastAsia"/>
                <w:color w:val="000000" w:themeColor="text1"/>
                <w:szCs w:val="21"/>
              </w:rPr>
              <w:t>的证明材料；</w:t>
            </w:r>
          </w:p>
          <w:p w14:paraId="5E5670BC" w14:textId="77777777" w:rsidR="00A066B2" w:rsidRPr="00330059" w:rsidRDefault="00A066B2" w:rsidP="00A066B2">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10</w:t>
            </w:r>
            <w:r w:rsidR="0019479F" w:rsidRPr="00330059">
              <w:rPr>
                <w:rFonts w:ascii="仿宋" w:eastAsia="仿宋" w:hAnsi="仿宋" w:cs="Times New Roman" w:hint="eastAsia"/>
                <w:color w:val="000000" w:themeColor="text1"/>
                <w:szCs w:val="21"/>
              </w:rPr>
              <w:t>.</w:t>
            </w:r>
            <w:r w:rsidRPr="00330059">
              <w:rPr>
                <w:rFonts w:ascii="仿宋" w:eastAsia="仿宋" w:hAnsi="仿宋" w:cs="Times New Roman" w:hint="eastAsia"/>
                <w:color w:val="000000" w:themeColor="text1"/>
                <w:szCs w:val="21"/>
              </w:rPr>
              <w:t>提供生产厂家针对本项目的授权文件；</w:t>
            </w:r>
          </w:p>
          <w:p w14:paraId="352FB7C9" w14:textId="77777777" w:rsidR="00CF1437" w:rsidRPr="00330059" w:rsidRDefault="00A066B2" w:rsidP="00A066B2">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11</w:t>
            </w:r>
            <w:r w:rsidR="0019479F" w:rsidRPr="00330059">
              <w:rPr>
                <w:rFonts w:ascii="仿宋" w:eastAsia="仿宋" w:hAnsi="仿宋" w:cs="Times New Roman" w:hint="eastAsia"/>
                <w:color w:val="000000" w:themeColor="text1"/>
                <w:szCs w:val="21"/>
              </w:rPr>
              <w:t>.</w:t>
            </w:r>
            <w:r w:rsidRPr="00330059">
              <w:rPr>
                <w:rFonts w:ascii="仿宋" w:eastAsia="仿宋" w:hAnsi="仿宋" w:cs="Times New Roman" w:hint="eastAsia"/>
                <w:color w:val="000000" w:themeColor="text1"/>
                <w:szCs w:val="21"/>
              </w:rPr>
              <w:t>生产企业满足ISO9001质量管理体系认证标准（提供相关证书复印件</w:t>
            </w:r>
            <w:proofErr w:type="gramStart"/>
            <w:r w:rsidRPr="00330059">
              <w:rPr>
                <w:rFonts w:ascii="仿宋" w:eastAsia="仿宋" w:hAnsi="仿宋" w:cs="Times New Roman" w:hint="eastAsia"/>
                <w:color w:val="000000" w:themeColor="text1"/>
                <w:szCs w:val="21"/>
              </w:rPr>
              <w:t>盖鲜章</w:t>
            </w:r>
            <w:proofErr w:type="gramEnd"/>
            <w:r w:rsidRPr="00330059">
              <w:rPr>
                <w:rFonts w:ascii="仿宋" w:eastAsia="仿宋" w:hAnsi="仿宋" w:cs="Times New Roman" w:hint="eastAsia"/>
                <w:color w:val="000000" w:themeColor="text1"/>
                <w:szCs w:val="21"/>
              </w:rPr>
              <w:t>）</w:t>
            </w:r>
            <w:r w:rsidR="00CF1437" w:rsidRPr="00330059">
              <w:rPr>
                <w:rFonts w:ascii="仿宋" w:eastAsia="仿宋" w:hAnsi="仿宋" w:cs="Times New Roman" w:hint="eastAsia"/>
                <w:color w:val="000000" w:themeColor="text1"/>
                <w:kern w:val="0"/>
                <w:szCs w:val="21"/>
              </w:rPr>
              <w:t>。</w:t>
            </w:r>
            <w:r w:rsidR="00CF1437" w:rsidRPr="00330059">
              <w:rPr>
                <w:rFonts w:ascii="仿宋" w:eastAsia="仿宋" w:hAnsi="仿宋" w:cs="Times New Roman" w:hint="eastAsia"/>
                <w:color w:val="000000" w:themeColor="text1"/>
                <w:szCs w:val="21"/>
              </w:rPr>
              <w:t xml:space="preserve"> </w:t>
            </w:r>
          </w:p>
        </w:tc>
        <w:tc>
          <w:tcPr>
            <w:tcW w:w="709" w:type="dxa"/>
            <w:shd w:val="clear" w:color="auto" w:fill="auto"/>
            <w:vAlign w:val="center"/>
          </w:tcPr>
          <w:p w14:paraId="02AA6B8C"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2台</w:t>
            </w:r>
          </w:p>
        </w:tc>
      </w:tr>
      <w:tr w:rsidR="000E2B8D" w:rsidRPr="00330059" w14:paraId="1E27EA73" w14:textId="77777777" w:rsidTr="00CF1437">
        <w:trPr>
          <w:trHeight w:val="680"/>
        </w:trPr>
        <w:tc>
          <w:tcPr>
            <w:tcW w:w="851" w:type="dxa"/>
            <w:vAlign w:val="center"/>
          </w:tcPr>
          <w:p w14:paraId="31CF06C0" w14:textId="77777777" w:rsidR="00CF1437" w:rsidRPr="00330059" w:rsidRDefault="00CF1437" w:rsidP="00CF1437">
            <w:pPr>
              <w:widowControl/>
              <w:jc w:val="center"/>
              <w:rPr>
                <w:rFonts w:ascii="仿宋" w:eastAsia="仿宋" w:hAnsi="仿宋" w:cs="宋体"/>
                <w:color w:val="000000" w:themeColor="text1"/>
                <w:kern w:val="0"/>
                <w:szCs w:val="21"/>
              </w:rPr>
            </w:pPr>
            <w:r w:rsidRPr="00330059">
              <w:rPr>
                <w:rFonts w:ascii="仿宋" w:eastAsia="仿宋" w:hAnsi="仿宋" w:cs="宋体" w:hint="eastAsia"/>
                <w:color w:val="000000" w:themeColor="text1"/>
                <w:kern w:val="0"/>
                <w:szCs w:val="21"/>
              </w:rPr>
              <w:t>17</w:t>
            </w:r>
          </w:p>
        </w:tc>
        <w:tc>
          <w:tcPr>
            <w:tcW w:w="1276" w:type="dxa"/>
            <w:shd w:val="clear" w:color="auto" w:fill="auto"/>
            <w:vAlign w:val="center"/>
          </w:tcPr>
          <w:p w14:paraId="6E42AF64" w14:textId="77777777" w:rsidR="00CF1437" w:rsidRPr="00330059" w:rsidRDefault="00CF1437" w:rsidP="00CF1437">
            <w:pPr>
              <w:widowControl/>
              <w:jc w:val="center"/>
              <w:textAlignment w:val="center"/>
              <w:rPr>
                <w:rFonts w:ascii="仿宋" w:eastAsia="仿宋" w:hAnsi="仿宋" w:cs="Times New Roman"/>
                <w:color w:val="000000" w:themeColor="text1"/>
                <w:kern w:val="0"/>
                <w:szCs w:val="21"/>
              </w:rPr>
            </w:pPr>
            <w:r w:rsidRPr="00330059">
              <w:rPr>
                <w:rFonts w:ascii="仿宋" w:eastAsia="仿宋" w:hAnsi="仿宋" w:cs="Times New Roman" w:hint="eastAsia"/>
                <w:color w:val="000000" w:themeColor="text1"/>
                <w:kern w:val="0"/>
                <w:szCs w:val="21"/>
              </w:rPr>
              <w:t>落地文件柜</w:t>
            </w:r>
          </w:p>
        </w:tc>
        <w:tc>
          <w:tcPr>
            <w:tcW w:w="6520" w:type="dxa"/>
            <w:shd w:val="clear" w:color="auto" w:fill="auto"/>
            <w:vAlign w:val="center"/>
          </w:tcPr>
          <w:p w14:paraId="0F4F7FA6"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1.尺寸：高1800mm×宽850mm×深390mm；</w:t>
            </w:r>
          </w:p>
          <w:p w14:paraId="77E0C191"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2.材质：钢材；</w:t>
            </w:r>
          </w:p>
          <w:p w14:paraId="046ED5B6" w14:textId="77777777" w:rsidR="00CF1437" w:rsidRPr="00330059" w:rsidRDefault="00CF1437" w:rsidP="00CF1437">
            <w:pPr>
              <w:widowControl/>
              <w:jc w:val="left"/>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3.带锁</w:t>
            </w:r>
          </w:p>
        </w:tc>
        <w:tc>
          <w:tcPr>
            <w:tcW w:w="709" w:type="dxa"/>
            <w:shd w:val="clear" w:color="auto" w:fill="auto"/>
            <w:vAlign w:val="center"/>
          </w:tcPr>
          <w:p w14:paraId="2B094850" w14:textId="77777777" w:rsidR="00CF1437" w:rsidRPr="00330059" w:rsidRDefault="00CF1437" w:rsidP="00CF1437">
            <w:pPr>
              <w:widowControl/>
              <w:jc w:val="center"/>
              <w:textAlignment w:val="center"/>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4套</w:t>
            </w:r>
          </w:p>
        </w:tc>
      </w:tr>
    </w:tbl>
    <w:p w14:paraId="7C59F8E4" w14:textId="77777777" w:rsidR="00CF1437" w:rsidRPr="00330059" w:rsidRDefault="00CF1437" w:rsidP="00DA7567">
      <w:pPr>
        <w:widowControl/>
        <w:spacing w:beforeLines="50" w:before="120" w:afterLines="50" w:after="120" w:line="360" w:lineRule="auto"/>
        <w:ind w:firstLineChars="200" w:firstLine="420"/>
        <w:jc w:val="left"/>
        <w:rPr>
          <w:rFonts w:ascii="仿宋" w:eastAsia="仿宋" w:hAnsi="仿宋"/>
          <w:color w:val="000000" w:themeColor="text1"/>
        </w:rPr>
      </w:pPr>
    </w:p>
    <w:p w14:paraId="22AE4F19" w14:textId="77777777" w:rsidR="00281103" w:rsidRPr="00330059" w:rsidRDefault="00281103" w:rsidP="00DA7567">
      <w:pPr>
        <w:widowControl/>
        <w:spacing w:beforeLines="50" w:before="120" w:afterLines="50" w:after="120" w:line="360" w:lineRule="auto"/>
        <w:ind w:firstLineChars="200" w:firstLine="420"/>
        <w:jc w:val="left"/>
        <w:rPr>
          <w:rFonts w:ascii="仿宋" w:eastAsia="仿宋" w:hAnsi="仿宋"/>
          <w:color w:val="000000" w:themeColor="text1"/>
        </w:rPr>
        <w:sectPr w:rsidR="00281103" w:rsidRPr="00330059">
          <w:footerReference w:type="default" r:id="rId17"/>
          <w:pgSz w:w="11907" w:h="16840"/>
          <w:pgMar w:top="1418" w:right="1134" w:bottom="1418" w:left="1701" w:header="907" w:footer="992" w:gutter="0"/>
          <w:cols w:space="720"/>
          <w:docGrid w:linePitch="380" w:charSpace="-5735"/>
        </w:sectPr>
      </w:pPr>
    </w:p>
    <w:p w14:paraId="141D26C2" w14:textId="77777777" w:rsidR="00281103" w:rsidRPr="00330059" w:rsidRDefault="00281103" w:rsidP="00DA7567">
      <w:pPr>
        <w:widowControl/>
        <w:spacing w:beforeLines="50" w:before="120" w:afterLines="50" w:after="120" w:line="360" w:lineRule="auto"/>
        <w:ind w:firstLineChars="200" w:firstLine="420"/>
        <w:jc w:val="left"/>
        <w:rPr>
          <w:rFonts w:ascii="仿宋" w:eastAsia="仿宋" w:hAnsi="仿宋"/>
          <w:color w:val="000000" w:themeColor="text1"/>
        </w:rPr>
      </w:pPr>
    </w:p>
    <w:p w14:paraId="3D64AE8D" w14:textId="77777777" w:rsidR="00281103" w:rsidRPr="00330059" w:rsidRDefault="00281103" w:rsidP="00DA7567">
      <w:pPr>
        <w:spacing w:beforeLines="50" w:before="120" w:afterLines="50" w:after="120" w:line="360" w:lineRule="auto"/>
        <w:jc w:val="center"/>
        <w:outlineLvl w:val="0"/>
        <w:rPr>
          <w:rFonts w:ascii="仿宋" w:eastAsia="仿宋" w:hAnsi="仿宋"/>
          <w:color w:val="000000" w:themeColor="text1"/>
          <w:sz w:val="36"/>
          <w:szCs w:val="36"/>
        </w:rPr>
      </w:pPr>
      <w:bookmarkStart w:id="65" w:name="_Toc46942135"/>
      <w:r w:rsidRPr="00330059">
        <w:rPr>
          <w:rFonts w:ascii="仿宋" w:eastAsia="仿宋" w:hAnsi="仿宋"/>
          <w:color w:val="000000" w:themeColor="text1"/>
          <w:sz w:val="36"/>
          <w:szCs w:val="36"/>
        </w:rPr>
        <w:t>第四篇  磋商项目服务需求</w:t>
      </w:r>
      <w:bookmarkEnd w:id="65"/>
    </w:p>
    <w:p w14:paraId="5A893B67" w14:textId="77777777" w:rsidR="00281103" w:rsidRPr="00330059" w:rsidRDefault="00281103" w:rsidP="00DA7567">
      <w:pPr>
        <w:spacing w:beforeLines="50" w:before="120" w:afterLines="50" w:after="120" w:line="360" w:lineRule="auto"/>
        <w:ind w:firstLineChars="200" w:firstLine="482"/>
        <w:outlineLvl w:val="1"/>
        <w:rPr>
          <w:rFonts w:ascii="仿宋" w:eastAsia="仿宋" w:hAnsi="仿宋" w:cs="宋体"/>
          <w:b/>
          <w:color w:val="000000" w:themeColor="text1"/>
          <w:sz w:val="24"/>
          <w:szCs w:val="24"/>
        </w:rPr>
      </w:pPr>
      <w:bookmarkStart w:id="66" w:name="_Toc531770884"/>
      <w:bookmarkStart w:id="67" w:name="_Toc46942136"/>
      <w:bookmarkStart w:id="68" w:name="_Toc344475120"/>
      <w:bookmarkStart w:id="69" w:name="_Toc5389"/>
      <w:bookmarkStart w:id="70" w:name="_Toc519497921"/>
      <w:bookmarkStart w:id="71" w:name="_Toc344475122"/>
      <w:r w:rsidRPr="00330059">
        <w:rPr>
          <w:rFonts w:ascii="仿宋" w:eastAsia="仿宋" w:hAnsi="仿宋" w:cs="宋体" w:hint="eastAsia"/>
          <w:b/>
          <w:color w:val="000000" w:themeColor="text1"/>
          <w:sz w:val="24"/>
          <w:szCs w:val="24"/>
        </w:rPr>
        <w:t>一、服务期、地点及验收方式</w:t>
      </w:r>
      <w:bookmarkEnd w:id="66"/>
      <w:bookmarkEnd w:id="67"/>
    </w:p>
    <w:p w14:paraId="5DB8B2A3" w14:textId="77777777" w:rsidR="00281103" w:rsidRPr="00330059" w:rsidRDefault="00281103" w:rsidP="00DA7567">
      <w:pPr>
        <w:pStyle w:val="2"/>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（一）服务期：采购人在双方所签合同中指定具体时间，成交供应商在双方所签合同中指定具体时间内完成交货及安装调试，并且完成对采购人的技术培训。</w:t>
      </w:r>
    </w:p>
    <w:p w14:paraId="11A9F75A" w14:textId="77777777" w:rsidR="00281103" w:rsidRPr="00330059" w:rsidRDefault="00281103" w:rsidP="00DA7567">
      <w:pPr>
        <w:pStyle w:val="2"/>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（二）服务地点：重庆建筑工程职业学院指定地点。</w:t>
      </w:r>
    </w:p>
    <w:p w14:paraId="4082ECE5"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 xml:space="preserve">（三）验收方式： </w:t>
      </w:r>
    </w:p>
    <w:p w14:paraId="79C6E5AE"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bookmarkStart w:id="72" w:name="_Toc531770885"/>
      <w:r w:rsidRPr="00330059">
        <w:rPr>
          <w:rFonts w:ascii="仿宋" w:eastAsia="仿宋" w:hAnsi="仿宋" w:cs="宋体" w:hint="eastAsia"/>
          <w:color w:val="000000" w:themeColor="text1"/>
          <w:sz w:val="24"/>
          <w:szCs w:val="24"/>
        </w:rPr>
        <w:t>1.验收组织单位：重庆建筑工程职业学院。</w:t>
      </w:r>
    </w:p>
    <w:p w14:paraId="5E6631E8"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2.供应商应提供完备的技术资料、交货清单和合格证等，并派遣专业技术人员进行现场安装调试。验收合格条件如下：</w:t>
      </w:r>
    </w:p>
    <w:p w14:paraId="11956820"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（1）技术参数与采购合同一致，性能指标达到规定的标准。</w:t>
      </w:r>
    </w:p>
    <w:p w14:paraId="2BC85B1C"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（2）技术资料、交货清单、合格证等资料齐全。</w:t>
      </w:r>
    </w:p>
    <w:p w14:paraId="405BFF96"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（3）在系统试运行期间所出现的问题得到解决，并运行正常。</w:t>
      </w:r>
    </w:p>
    <w:p w14:paraId="24690319"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（4）在规定时间内完成交货并验收，并经采购人确认。</w:t>
      </w:r>
    </w:p>
    <w:p w14:paraId="6BA8953F"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3.产品在安装调试并试运行符合要求后，才作为最终验收。</w:t>
      </w:r>
    </w:p>
    <w:p w14:paraId="3D727072" w14:textId="77777777" w:rsidR="00281103" w:rsidRPr="00330059" w:rsidRDefault="00281103" w:rsidP="00DA7567">
      <w:pPr>
        <w:spacing w:beforeLines="50" w:before="120" w:afterLines="50" w:after="120" w:line="360" w:lineRule="auto"/>
        <w:ind w:firstLineChars="200" w:firstLine="482"/>
        <w:outlineLvl w:val="1"/>
        <w:rPr>
          <w:rFonts w:ascii="仿宋" w:eastAsia="仿宋" w:hAnsi="仿宋" w:cs="宋体"/>
          <w:b/>
          <w:color w:val="000000" w:themeColor="text1"/>
          <w:sz w:val="24"/>
          <w:szCs w:val="24"/>
        </w:rPr>
      </w:pPr>
      <w:bookmarkStart w:id="73" w:name="_Toc46942137"/>
      <w:r w:rsidRPr="00330059">
        <w:rPr>
          <w:rFonts w:ascii="仿宋" w:eastAsia="仿宋" w:hAnsi="仿宋" w:cs="宋体" w:hint="eastAsia"/>
          <w:b/>
          <w:color w:val="000000" w:themeColor="text1"/>
          <w:sz w:val="24"/>
          <w:szCs w:val="24"/>
        </w:rPr>
        <w:t>二、报价要求</w:t>
      </w:r>
      <w:bookmarkEnd w:id="72"/>
      <w:bookmarkEnd w:id="73"/>
    </w:p>
    <w:p w14:paraId="6A50A83E"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bookmarkStart w:id="74" w:name="_Toc531770886"/>
      <w:r w:rsidRPr="00330059">
        <w:rPr>
          <w:rFonts w:ascii="仿宋" w:eastAsia="仿宋" w:hAnsi="仿宋" w:cs="宋体" w:hint="eastAsia"/>
          <w:color w:val="000000" w:themeColor="text1"/>
          <w:sz w:val="24"/>
          <w:szCs w:val="24"/>
        </w:rPr>
        <w:t>磋商报价包括完成本项目所需的服务费、人工费及提供服务所需的设备或货物购买（制造）费、辅材费、运输费、装卸费、安装调试费、培训费及各种应纳的税费和其他为完成本项目所需的费用。因成交供应商自身原因造成漏报、少报皆由其自行承担责任，采购人不再补偿。</w:t>
      </w:r>
    </w:p>
    <w:p w14:paraId="335342C4" w14:textId="77777777" w:rsidR="00281103" w:rsidRPr="00330059" w:rsidRDefault="00281103" w:rsidP="00DA7567">
      <w:pPr>
        <w:spacing w:beforeLines="50" w:before="120" w:afterLines="50" w:after="120" w:line="360" w:lineRule="auto"/>
        <w:ind w:firstLineChars="200" w:firstLine="482"/>
        <w:outlineLvl w:val="1"/>
        <w:rPr>
          <w:rFonts w:ascii="仿宋" w:eastAsia="仿宋" w:hAnsi="仿宋" w:cs="宋体"/>
          <w:b/>
          <w:color w:val="000000" w:themeColor="text1"/>
          <w:sz w:val="24"/>
          <w:szCs w:val="24"/>
        </w:rPr>
      </w:pPr>
      <w:bookmarkStart w:id="75" w:name="_Toc46942138"/>
      <w:r w:rsidRPr="00330059">
        <w:rPr>
          <w:rFonts w:ascii="仿宋" w:eastAsia="仿宋" w:hAnsi="仿宋" w:cs="宋体" w:hint="eastAsia"/>
          <w:b/>
          <w:color w:val="000000" w:themeColor="text1"/>
          <w:sz w:val="24"/>
          <w:szCs w:val="24"/>
        </w:rPr>
        <w:t>三、</w:t>
      </w:r>
      <w:bookmarkStart w:id="76" w:name="_Toc398650620"/>
      <w:r w:rsidRPr="00330059">
        <w:rPr>
          <w:rFonts w:ascii="仿宋" w:eastAsia="仿宋" w:hAnsi="仿宋" w:cs="宋体" w:hint="eastAsia"/>
          <w:b/>
          <w:color w:val="000000" w:themeColor="text1"/>
          <w:sz w:val="24"/>
          <w:szCs w:val="24"/>
        </w:rPr>
        <w:t>质量保证及售后服务</w:t>
      </w:r>
      <w:bookmarkEnd w:id="74"/>
      <w:bookmarkEnd w:id="75"/>
      <w:bookmarkEnd w:id="76"/>
    </w:p>
    <w:p w14:paraId="1C3536CB"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（一）售后服务</w:t>
      </w:r>
      <w:r w:rsidRPr="00330059">
        <w:rPr>
          <w:rFonts w:ascii="仿宋" w:eastAsia="仿宋" w:hAnsi="仿宋" w:cs="宋体"/>
          <w:color w:val="000000" w:themeColor="text1"/>
          <w:sz w:val="24"/>
          <w:szCs w:val="24"/>
        </w:rPr>
        <w:t>期</w:t>
      </w:r>
    </w:p>
    <w:p w14:paraId="4083B834"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自验收之日起，提供</w:t>
      </w:r>
      <w:r w:rsidR="008700E1" w:rsidRPr="00330059">
        <w:rPr>
          <w:rFonts w:ascii="仿宋" w:eastAsia="仿宋" w:hAnsi="仿宋" w:cs="宋体"/>
          <w:color w:val="000000" w:themeColor="text1"/>
          <w:sz w:val="24"/>
          <w:szCs w:val="24"/>
        </w:rPr>
        <w:t>3</w:t>
      </w:r>
      <w:r w:rsidRPr="00330059">
        <w:rPr>
          <w:rFonts w:ascii="仿宋" w:eastAsia="仿宋" w:hAnsi="仿宋" w:cs="宋体" w:hint="eastAsia"/>
          <w:color w:val="000000" w:themeColor="text1"/>
          <w:sz w:val="24"/>
          <w:szCs w:val="24"/>
        </w:rPr>
        <w:t>年的免费服务质保。</w:t>
      </w:r>
    </w:p>
    <w:p w14:paraId="183E6E0C"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（二）售后服务内容</w:t>
      </w:r>
    </w:p>
    <w:p w14:paraId="2E107CF4" w14:textId="77777777" w:rsidR="00281103" w:rsidRPr="00330059" w:rsidRDefault="00281103" w:rsidP="00DA7567">
      <w:pPr>
        <w:snapToGrid w:val="0"/>
        <w:spacing w:beforeLines="50" w:before="120" w:afterLines="50" w:after="120" w:line="360" w:lineRule="auto"/>
        <w:ind w:firstLine="54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1、</w:t>
      </w:r>
      <w:r w:rsidR="00B00703" w:rsidRPr="00330059">
        <w:rPr>
          <w:rFonts w:ascii="仿宋" w:eastAsia="仿宋" w:hAnsi="仿宋" w:cs="宋体" w:hint="eastAsia"/>
          <w:color w:val="000000" w:themeColor="text1"/>
          <w:sz w:val="24"/>
          <w:szCs w:val="24"/>
        </w:rPr>
        <w:t>硬件设备三个月内出现问题，承诺包换；在</w:t>
      </w:r>
      <w:r w:rsidR="008700E1" w:rsidRPr="00330059">
        <w:rPr>
          <w:rFonts w:ascii="仿宋" w:eastAsia="仿宋" w:hAnsi="仿宋" w:cs="宋体"/>
          <w:color w:val="000000" w:themeColor="text1"/>
          <w:sz w:val="24"/>
          <w:szCs w:val="24"/>
        </w:rPr>
        <w:t>3</w:t>
      </w:r>
      <w:r w:rsidR="00B00703" w:rsidRPr="00330059">
        <w:rPr>
          <w:rFonts w:ascii="仿宋" w:eastAsia="仿宋" w:hAnsi="仿宋" w:cs="宋体" w:hint="eastAsia"/>
          <w:color w:val="000000" w:themeColor="text1"/>
          <w:sz w:val="24"/>
          <w:szCs w:val="24"/>
        </w:rPr>
        <w:t>年免费服务期间，供应商承担本</w:t>
      </w:r>
      <w:r w:rsidR="00B00703" w:rsidRPr="00330059">
        <w:rPr>
          <w:rFonts w:ascii="仿宋" w:eastAsia="仿宋" w:hAnsi="仿宋" w:cs="宋体" w:hint="eastAsia"/>
          <w:color w:val="000000" w:themeColor="text1"/>
          <w:sz w:val="24"/>
          <w:szCs w:val="24"/>
        </w:rPr>
        <w:lastRenderedPageBreak/>
        <w:t>项目仪器设备的排障检修、零部件的更换等。保证</w:t>
      </w:r>
      <w:r w:rsidR="008700E1" w:rsidRPr="00330059">
        <w:rPr>
          <w:rFonts w:ascii="仿宋" w:eastAsia="仿宋" w:hAnsi="仿宋" w:cs="宋体" w:hint="eastAsia"/>
          <w:color w:val="000000" w:themeColor="text1"/>
          <w:sz w:val="24"/>
          <w:szCs w:val="24"/>
        </w:rPr>
        <w:t>三</w:t>
      </w:r>
      <w:r w:rsidR="00B00703" w:rsidRPr="00330059">
        <w:rPr>
          <w:rFonts w:ascii="仿宋" w:eastAsia="仿宋" w:hAnsi="仿宋" w:cs="宋体" w:hint="eastAsia"/>
          <w:color w:val="000000" w:themeColor="text1"/>
          <w:sz w:val="24"/>
          <w:szCs w:val="24"/>
        </w:rPr>
        <w:t>年内软件版本免费升级，两年后软件升级费用给予适当优惠。</w:t>
      </w:r>
    </w:p>
    <w:p w14:paraId="49967821" w14:textId="77777777" w:rsidR="00281103" w:rsidRPr="00330059" w:rsidRDefault="00281103" w:rsidP="00DA7567">
      <w:pPr>
        <w:snapToGrid w:val="0"/>
        <w:spacing w:beforeLines="50" w:before="120" w:afterLines="50" w:after="120" w:line="360" w:lineRule="auto"/>
        <w:ind w:firstLine="54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2、在项目实施过程中及售后服务期内，项目供应商</w:t>
      </w:r>
      <w:proofErr w:type="gramStart"/>
      <w:r w:rsidRPr="00330059">
        <w:rPr>
          <w:rFonts w:ascii="仿宋" w:eastAsia="仿宋" w:hAnsi="仿宋" w:cs="宋体" w:hint="eastAsia"/>
          <w:color w:val="000000" w:themeColor="text1"/>
          <w:sz w:val="24"/>
          <w:szCs w:val="24"/>
        </w:rPr>
        <w:t>需承诺</w:t>
      </w:r>
      <w:proofErr w:type="gramEnd"/>
      <w:r w:rsidRPr="00330059">
        <w:rPr>
          <w:rFonts w:ascii="仿宋" w:eastAsia="仿宋" w:hAnsi="仿宋" w:cs="宋体" w:hint="eastAsia"/>
          <w:color w:val="000000" w:themeColor="text1"/>
          <w:sz w:val="24"/>
          <w:szCs w:val="24"/>
        </w:rPr>
        <w:t>指定专人负责与用户保持长期的联系与服务。</w:t>
      </w:r>
    </w:p>
    <w:p w14:paraId="2C8B5B83" w14:textId="77777777" w:rsidR="00281103" w:rsidRPr="00330059" w:rsidRDefault="00281103" w:rsidP="00DA7567">
      <w:pPr>
        <w:snapToGrid w:val="0"/>
        <w:spacing w:beforeLines="50" w:before="120" w:afterLines="50" w:after="120" w:line="360" w:lineRule="auto"/>
        <w:ind w:firstLine="54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3、供应商免费提供完整的产品资料，包括仪器设备安装使用手册、用户使用手册、帮助文档等。</w:t>
      </w:r>
    </w:p>
    <w:p w14:paraId="79427C0A"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（三）供应商在服务质保期内应当为采购人提供以下技术支持服务：</w:t>
      </w:r>
    </w:p>
    <w:p w14:paraId="069D8878"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1、电话咨询：成交供应商应当为用户提供技术援助电话，解答用户在使用中遇到的问题，及时为用户提出解决问题的建议。</w:t>
      </w:r>
    </w:p>
    <w:p w14:paraId="64890862"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2、现场响应：用户遇到使用及技术问题，电话咨询不能解决的，成交供应商应在4小时内采取相应响应措施；无法在4小时内解决的，应在8小时内派出专业人员进行技术支持。</w:t>
      </w:r>
    </w:p>
    <w:p w14:paraId="7813788E"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（四）售后服务</w:t>
      </w:r>
      <w:r w:rsidRPr="00330059">
        <w:rPr>
          <w:rFonts w:ascii="仿宋" w:eastAsia="仿宋" w:hAnsi="仿宋" w:cs="宋体"/>
          <w:color w:val="000000" w:themeColor="text1"/>
          <w:sz w:val="24"/>
          <w:szCs w:val="24"/>
        </w:rPr>
        <w:t>期</w:t>
      </w:r>
      <w:r w:rsidRPr="00330059">
        <w:rPr>
          <w:rFonts w:ascii="仿宋" w:eastAsia="仿宋" w:hAnsi="仿宋" w:cs="宋体" w:hint="eastAsia"/>
          <w:color w:val="000000" w:themeColor="text1"/>
          <w:sz w:val="24"/>
          <w:szCs w:val="24"/>
        </w:rPr>
        <w:t>外服务要求</w:t>
      </w:r>
    </w:p>
    <w:p w14:paraId="1E04E170" w14:textId="77777777" w:rsidR="00281103" w:rsidRPr="00330059" w:rsidRDefault="00281103" w:rsidP="00DA7567">
      <w:pPr>
        <w:spacing w:beforeLines="50" w:before="120" w:afterLines="50" w:after="120"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1、售后服务</w:t>
      </w:r>
      <w:r w:rsidRPr="00330059">
        <w:rPr>
          <w:rFonts w:ascii="仿宋" w:eastAsia="仿宋" w:hAnsi="仿宋" w:cs="宋体"/>
          <w:color w:val="000000" w:themeColor="text1"/>
          <w:sz w:val="24"/>
          <w:szCs w:val="24"/>
        </w:rPr>
        <w:t>期</w:t>
      </w:r>
      <w:r w:rsidRPr="00330059">
        <w:rPr>
          <w:rFonts w:ascii="仿宋" w:eastAsia="仿宋" w:hAnsi="仿宋" w:cs="宋体" w:hint="eastAsia"/>
          <w:color w:val="000000" w:themeColor="text1"/>
          <w:sz w:val="24"/>
          <w:szCs w:val="24"/>
        </w:rPr>
        <w:t>过后，供应商和制造商应同样提供免费电话咨询服务，并应承诺提供产品上门更新服务。</w:t>
      </w:r>
    </w:p>
    <w:p w14:paraId="3C495749" w14:textId="77777777" w:rsidR="00281103" w:rsidRPr="00330059" w:rsidRDefault="00281103" w:rsidP="00DA7567">
      <w:pPr>
        <w:spacing w:beforeLines="50" w:before="120" w:afterLines="50" w:after="120" w:line="360" w:lineRule="auto"/>
        <w:ind w:firstLineChars="200" w:firstLine="480"/>
        <w:rPr>
          <w:rFonts w:ascii="仿宋" w:eastAsia="仿宋" w:hAnsi="仿宋" w:cs="宋体"/>
          <w:b/>
          <w:color w:val="000000" w:themeColor="text1"/>
          <w:szCs w:val="28"/>
        </w:rPr>
      </w:pPr>
      <w:r w:rsidRPr="00330059">
        <w:rPr>
          <w:rFonts w:ascii="仿宋" w:eastAsia="仿宋" w:hAnsi="仿宋" w:cs="宋体" w:hint="eastAsia"/>
          <w:color w:val="000000" w:themeColor="text1"/>
          <w:sz w:val="24"/>
          <w:szCs w:val="24"/>
        </w:rPr>
        <w:t>2、售后服务</w:t>
      </w:r>
      <w:r w:rsidRPr="00330059">
        <w:rPr>
          <w:rFonts w:ascii="仿宋" w:eastAsia="仿宋" w:hAnsi="仿宋" w:cs="宋体"/>
          <w:color w:val="000000" w:themeColor="text1"/>
          <w:sz w:val="24"/>
          <w:szCs w:val="24"/>
        </w:rPr>
        <w:t>期</w:t>
      </w:r>
      <w:r w:rsidRPr="00330059">
        <w:rPr>
          <w:rFonts w:ascii="仿宋" w:eastAsia="仿宋" w:hAnsi="仿宋" w:cs="宋体" w:hint="eastAsia"/>
          <w:color w:val="000000" w:themeColor="text1"/>
          <w:sz w:val="24"/>
          <w:szCs w:val="24"/>
        </w:rPr>
        <w:t>过后，采购人需要继续由原供应商和制造商提供售后服务的，该供应商和制造商应以优惠价格提供售后服务。</w:t>
      </w:r>
    </w:p>
    <w:p w14:paraId="64A65DF0" w14:textId="77777777" w:rsidR="00281103" w:rsidRPr="00330059" w:rsidRDefault="00281103" w:rsidP="00DA7567">
      <w:pPr>
        <w:spacing w:beforeLines="50" w:before="120" w:afterLines="50" w:after="120" w:line="360" w:lineRule="auto"/>
        <w:ind w:firstLineChars="200" w:firstLine="482"/>
        <w:outlineLvl w:val="1"/>
        <w:rPr>
          <w:rFonts w:ascii="仿宋" w:eastAsia="仿宋" w:hAnsi="仿宋" w:cs="宋体"/>
          <w:b/>
          <w:color w:val="000000" w:themeColor="text1"/>
          <w:sz w:val="24"/>
          <w:szCs w:val="24"/>
        </w:rPr>
      </w:pPr>
      <w:bookmarkStart w:id="77" w:name="_Toc519497922"/>
      <w:bookmarkStart w:id="78" w:name="_Toc46942139"/>
      <w:bookmarkEnd w:id="68"/>
      <w:bookmarkEnd w:id="69"/>
      <w:bookmarkEnd w:id="70"/>
      <w:r w:rsidRPr="00330059">
        <w:rPr>
          <w:rFonts w:ascii="仿宋" w:eastAsia="仿宋" w:hAnsi="仿宋" w:cs="宋体" w:hint="eastAsia"/>
          <w:b/>
          <w:color w:val="000000" w:themeColor="text1"/>
          <w:sz w:val="24"/>
          <w:szCs w:val="24"/>
        </w:rPr>
        <w:t>四、付款方式</w:t>
      </w:r>
      <w:bookmarkEnd w:id="71"/>
      <w:bookmarkEnd w:id="77"/>
      <w:bookmarkEnd w:id="78"/>
    </w:p>
    <w:p w14:paraId="5D6EB8E5" w14:textId="77777777" w:rsidR="00281103" w:rsidRPr="00330059" w:rsidRDefault="00281103" w:rsidP="00B97E7F">
      <w:pPr>
        <w:spacing w:line="360" w:lineRule="auto"/>
        <w:ind w:firstLineChars="200" w:firstLine="480"/>
        <w:rPr>
          <w:rFonts w:ascii="仿宋" w:eastAsia="仿宋" w:hAnsi="仿宋" w:cs="宋体"/>
          <w:color w:val="000000" w:themeColor="text1"/>
          <w:sz w:val="24"/>
          <w:szCs w:val="24"/>
        </w:rPr>
      </w:pPr>
      <w:bookmarkStart w:id="79" w:name="_Toc519497923"/>
      <w:bookmarkStart w:id="80" w:name="_Toc344475123"/>
      <w:r w:rsidRPr="00330059">
        <w:rPr>
          <w:rFonts w:ascii="仿宋" w:eastAsia="仿宋" w:hAnsi="仿宋" w:cs="宋体" w:hint="eastAsia"/>
          <w:color w:val="000000" w:themeColor="text1"/>
          <w:sz w:val="24"/>
          <w:szCs w:val="24"/>
        </w:rPr>
        <w:t>（一）合同签订</w:t>
      </w:r>
      <w:proofErr w:type="gramStart"/>
      <w:r w:rsidRPr="00330059">
        <w:rPr>
          <w:rFonts w:ascii="仿宋" w:eastAsia="仿宋" w:hAnsi="仿宋" w:cs="宋体" w:hint="eastAsia"/>
          <w:color w:val="000000" w:themeColor="text1"/>
          <w:sz w:val="24"/>
          <w:szCs w:val="24"/>
        </w:rPr>
        <w:t>前供应</w:t>
      </w:r>
      <w:proofErr w:type="gramEnd"/>
      <w:r w:rsidRPr="00330059">
        <w:rPr>
          <w:rFonts w:ascii="仿宋" w:eastAsia="仿宋" w:hAnsi="仿宋" w:cs="宋体" w:hint="eastAsia"/>
          <w:color w:val="000000" w:themeColor="text1"/>
          <w:sz w:val="24"/>
          <w:szCs w:val="24"/>
        </w:rPr>
        <w:t>商向采购人缴纳</w:t>
      </w:r>
      <w:r w:rsidR="00051E42" w:rsidRPr="00330059">
        <w:rPr>
          <w:rFonts w:ascii="仿宋" w:eastAsia="仿宋" w:hAnsi="仿宋" w:cs="宋体"/>
          <w:color w:val="000000" w:themeColor="text1"/>
          <w:sz w:val="24"/>
          <w:szCs w:val="24"/>
        </w:rPr>
        <w:t>5</w:t>
      </w:r>
      <w:r w:rsidRPr="00330059">
        <w:rPr>
          <w:rFonts w:ascii="仿宋" w:eastAsia="仿宋" w:hAnsi="仿宋" w:cs="宋体" w:hint="eastAsia"/>
          <w:color w:val="000000" w:themeColor="text1"/>
          <w:sz w:val="24"/>
          <w:szCs w:val="24"/>
        </w:rPr>
        <w:t>%的履约保证金。</w:t>
      </w:r>
    </w:p>
    <w:p w14:paraId="7BB81AEE" w14:textId="77777777" w:rsidR="00281103" w:rsidRPr="00330059" w:rsidRDefault="00281103" w:rsidP="00B97E7F">
      <w:pPr>
        <w:spacing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（二）成交供应商按采购合同交货并安装调试完成，经验收合格后，成交供应商向采购人开具发票，采购人按财务相关规定支付合同全款。</w:t>
      </w:r>
    </w:p>
    <w:p w14:paraId="60EE1252" w14:textId="77777777" w:rsidR="00281103" w:rsidRPr="00330059" w:rsidRDefault="00281103" w:rsidP="00B97E7F">
      <w:pPr>
        <w:spacing w:line="360" w:lineRule="auto"/>
        <w:ind w:firstLineChars="200" w:firstLine="480"/>
        <w:rPr>
          <w:rFonts w:ascii="仿宋" w:eastAsia="仿宋" w:hAnsi="仿宋" w:cs="宋体"/>
          <w:color w:val="000000" w:themeColor="text1"/>
          <w:sz w:val="24"/>
          <w:szCs w:val="24"/>
        </w:rPr>
      </w:pPr>
      <w:bookmarkStart w:id="81" w:name="_Toc20378"/>
      <w:r w:rsidRPr="00330059">
        <w:rPr>
          <w:rFonts w:ascii="仿宋" w:eastAsia="仿宋" w:hAnsi="仿宋" w:cs="宋体" w:hint="eastAsia"/>
          <w:color w:val="000000" w:themeColor="text1"/>
          <w:sz w:val="24"/>
          <w:szCs w:val="24"/>
        </w:rPr>
        <w:t>（三）若质量保证期内运行正常且供应商未违反售后服务条款，售后服务</w:t>
      </w:r>
      <w:r w:rsidRPr="00330059">
        <w:rPr>
          <w:rFonts w:ascii="仿宋" w:eastAsia="仿宋" w:hAnsi="仿宋" w:cs="宋体"/>
          <w:color w:val="000000" w:themeColor="text1"/>
          <w:sz w:val="24"/>
          <w:szCs w:val="24"/>
        </w:rPr>
        <w:t>期</w:t>
      </w:r>
      <w:r w:rsidRPr="00330059">
        <w:rPr>
          <w:rFonts w:ascii="仿宋" w:eastAsia="仿宋" w:hAnsi="仿宋" w:cs="宋体" w:hint="eastAsia"/>
          <w:color w:val="000000" w:themeColor="text1"/>
          <w:sz w:val="24"/>
          <w:szCs w:val="24"/>
        </w:rPr>
        <w:t>满采购人在15个工作日内退还履约保证金（不计息）。</w:t>
      </w:r>
      <w:bookmarkEnd w:id="81"/>
    </w:p>
    <w:p w14:paraId="2841C95A" w14:textId="77777777" w:rsidR="00B97E7F" w:rsidRPr="00330059" w:rsidRDefault="00B97E7F" w:rsidP="00DA7567">
      <w:pPr>
        <w:spacing w:beforeLines="50" w:before="120" w:afterLines="50" w:after="120" w:line="360" w:lineRule="auto"/>
        <w:ind w:firstLineChars="200" w:firstLine="482"/>
        <w:outlineLvl w:val="1"/>
        <w:rPr>
          <w:rFonts w:ascii="仿宋" w:eastAsia="仿宋" w:hAnsi="仿宋"/>
          <w:b/>
          <w:color w:val="000000" w:themeColor="text1"/>
          <w:sz w:val="24"/>
          <w:szCs w:val="24"/>
        </w:rPr>
      </w:pPr>
      <w:bookmarkStart w:id="82" w:name="_Toc46942140"/>
      <w:r w:rsidRPr="00330059">
        <w:rPr>
          <w:rFonts w:ascii="仿宋" w:eastAsia="仿宋" w:hAnsi="仿宋" w:hint="eastAsia"/>
          <w:b/>
          <w:color w:val="000000" w:themeColor="text1"/>
          <w:sz w:val="24"/>
          <w:szCs w:val="24"/>
        </w:rPr>
        <w:t>五</w:t>
      </w:r>
      <w:r w:rsidRPr="00330059">
        <w:rPr>
          <w:rFonts w:ascii="仿宋" w:eastAsia="仿宋" w:hAnsi="仿宋"/>
          <w:b/>
          <w:color w:val="000000" w:themeColor="text1"/>
          <w:sz w:val="24"/>
          <w:szCs w:val="24"/>
        </w:rPr>
        <w:t>、知识产权</w:t>
      </w:r>
      <w:bookmarkEnd w:id="82"/>
    </w:p>
    <w:p w14:paraId="7ED65B4E" w14:textId="77777777" w:rsidR="00B97E7F" w:rsidRPr="00330059" w:rsidRDefault="00B97E7F" w:rsidP="00B97E7F">
      <w:pPr>
        <w:spacing w:line="360" w:lineRule="auto"/>
        <w:ind w:firstLineChars="200" w:firstLine="480"/>
        <w:rPr>
          <w:rFonts w:ascii="仿宋" w:eastAsia="仿宋" w:hAnsi="仿宋" w:cs="宋体"/>
          <w:color w:val="000000" w:themeColor="text1"/>
          <w:sz w:val="24"/>
          <w:szCs w:val="24"/>
        </w:rPr>
      </w:pPr>
      <w:bookmarkStart w:id="83" w:name="_Toc4611"/>
      <w:r w:rsidRPr="00330059">
        <w:rPr>
          <w:rFonts w:ascii="仿宋" w:eastAsia="仿宋" w:hAnsi="仿宋" w:cs="宋体" w:hint="eastAsia"/>
          <w:color w:val="000000" w:themeColor="text1"/>
          <w:sz w:val="24"/>
          <w:szCs w:val="24"/>
        </w:rPr>
        <w:t>(</w:t>
      </w:r>
      <w:proofErr w:type="gramStart"/>
      <w:r w:rsidRPr="00330059">
        <w:rPr>
          <w:rFonts w:ascii="仿宋" w:eastAsia="仿宋" w:hAnsi="仿宋" w:cs="宋体" w:hint="eastAsia"/>
          <w:color w:val="000000" w:themeColor="text1"/>
          <w:sz w:val="24"/>
          <w:szCs w:val="24"/>
        </w:rPr>
        <w:t>一</w:t>
      </w:r>
      <w:proofErr w:type="gramEnd"/>
      <w:r w:rsidRPr="00330059">
        <w:rPr>
          <w:rFonts w:ascii="仿宋" w:eastAsia="仿宋" w:hAnsi="仿宋" w:cs="宋体" w:hint="eastAsia"/>
          <w:color w:val="000000" w:themeColor="text1"/>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83"/>
    </w:p>
    <w:p w14:paraId="0079C8D5" w14:textId="77777777" w:rsidR="00B97E7F" w:rsidRPr="00330059" w:rsidRDefault="00B97E7F" w:rsidP="00B97E7F">
      <w:pPr>
        <w:spacing w:line="360" w:lineRule="auto"/>
        <w:ind w:firstLineChars="200" w:firstLine="48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lastRenderedPageBreak/>
        <w:t>（二）涉及软件开发等服务类项目知识产权的，知识产权归采购人所有。</w:t>
      </w:r>
    </w:p>
    <w:p w14:paraId="5B1A52D8" w14:textId="77777777" w:rsidR="00281103" w:rsidRPr="00330059" w:rsidRDefault="00B97E7F" w:rsidP="00DA7567">
      <w:pPr>
        <w:spacing w:beforeLines="50" w:before="120" w:afterLines="50" w:after="120" w:line="360" w:lineRule="auto"/>
        <w:ind w:firstLineChars="200" w:firstLine="482"/>
        <w:outlineLvl w:val="1"/>
        <w:rPr>
          <w:rFonts w:ascii="仿宋" w:eastAsia="仿宋" w:hAnsi="仿宋"/>
          <w:b/>
          <w:color w:val="000000" w:themeColor="text1"/>
          <w:sz w:val="24"/>
          <w:szCs w:val="24"/>
        </w:rPr>
      </w:pPr>
      <w:bookmarkStart w:id="84" w:name="_Toc46942141"/>
      <w:r w:rsidRPr="00330059">
        <w:rPr>
          <w:rFonts w:ascii="仿宋" w:eastAsia="仿宋" w:hAnsi="仿宋" w:hint="eastAsia"/>
          <w:b/>
          <w:color w:val="000000" w:themeColor="text1"/>
          <w:sz w:val="24"/>
          <w:szCs w:val="24"/>
        </w:rPr>
        <w:t>六</w:t>
      </w:r>
      <w:r w:rsidR="00281103" w:rsidRPr="00330059">
        <w:rPr>
          <w:rFonts w:ascii="仿宋" w:eastAsia="仿宋" w:hAnsi="仿宋"/>
          <w:b/>
          <w:color w:val="000000" w:themeColor="text1"/>
          <w:sz w:val="24"/>
          <w:szCs w:val="24"/>
        </w:rPr>
        <w:t>、</w:t>
      </w:r>
      <w:bookmarkStart w:id="85" w:name="_Toc344475124"/>
      <w:bookmarkStart w:id="86" w:name="_Toc19519"/>
      <w:bookmarkStart w:id="87" w:name="_Toc519497924"/>
      <w:bookmarkEnd w:id="79"/>
      <w:bookmarkEnd w:id="80"/>
      <w:r w:rsidR="00281103" w:rsidRPr="00330059">
        <w:rPr>
          <w:rFonts w:ascii="仿宋" w:eastAsia="仿宋" w:hAnsi="仿宋" w:hint="eastAsia"/>
          <w:b/>
          <w:color w:val="000000" w:themeColor="text1"/>
          <w:sz w:val="24"/>
          <w:szCs w:val="24"/>
        </w:rPr>
        <w:t>培训</w:t>
      </w:r>
      <w:bookmarkEnd w:id="84"/>
      <w:bookmarkEnd w:id="85"/>
      <w:bookmarkEnd w:id="86"/>
    </w:p>
    <w:p w14:paraId="1BE8FC8B" w14:textId="77777777" w:rsidR="00281103" w:rsidRPr="00330059" w:rsidRDefault="00281103" w:rsidP="00B97E7F">
      <w:pPr>
        <w:spacing w:line="360" w:lineRule="auto"/>
        <w:ind w:firstLineChars="200" w:firstLine="480"/>
        <w:rPr>
          <w:rFonts w:ascii="仿宋" w:eastAsia="仿宋" w:hAnsi="仿宋" w:cs="宋体"/>
          <w:color w:val="000000" w:themeColor="text1"/>
          <w:sz w:val="24"/>
          <w:szCs w:val="24"/>
        </w:rPr>
      </w:pPr>
      <w:bookmarkStart w:id="88" w:name="_Toc17416"/>
      <w:r w:rsidRPr="00330059">
        <w:rPr>
          <w:rFonts w:ascii="仿宋" w:eastAsia="仿宋" w:hAnsi="仿宋" w:cs="宋体" w:hint="eastAsia"/>
          <w:color w:val="000000" w:themeColor="text1"/>
          <w:sz w:val="24"/>
          <w:szCs w:val="24"/>
        </w:rPr>
        <w:t>供应商对其提供产品的使用和操作应尽培训义务。供应商应提供对采购人的基本免费培训，使采购人使用人员能够正常操作。</w:t>
      </w:r>
      <w:bookmarkEnd w:id="88"/>
    </w:p>
    <w:p w14:paraId="542D17CB" w14:textId="77777777" w:rsidR="00281103" w:rsidRPr="00330059" w:rsidRDefault="00B97E7F" w:rsidP="00DA7567">
      <w:pPr>
        <w:spacing w:beforeLines="50" w:before="120" w:afterLines="50" w:after="120" w:line="360" w:lineRule="auto"/>
        <w:ind w:firstLineChars="200" w:firstLine="482"/>
        <w:outlineLvl w:val="1"/>
        <w:rPr>
          <w:rFonts w:ascii="仿宋" w:eastAsia="仿宋" w:hAnsi="仿宋"/>
          <w:b/>
          <w:color w:val="000000" w:themeColor="text1"/>
          <w:sz w:val="24"/>
          <w:szCs w:val="24"/>
        </w:rPr>
      </w:pPr>
      <w:bookmarkStart w:id="89" w:name="_Toc531770890"/>
      <w:bookmarkStart w:id="90" w:name="_Toc46942142"/>
      <w:bookmarkStart w:id="91" w:name="_Toc519497925"/>
      <w:bookmarkEnd w:id="87"/>
      <w:r w:rsidRPr="00330059">
        <w:rPr>
          <w:rFonts w:ascii="仿宋" w:eastAsia="仿宋" w:hAnsi="仿宋" w:hint="eastAsia"/>
          <w:b/>
          <w:color w:val="000000" w:themeColor="text1"/>
          <w:sz w:val="24"/>
          <w:szCs w:val="24"/>
        </w:rPr>
        <w:t>七</w:t>
      </w:r>
      <w:r w:rsidR="00281103" w:rsidRPr="00330059">
        <w:rPr>
          <w:rFonts w:ascii="仿宋" w:eastAsia="仿宋" w:hAnsi="仿宋" w:hint="eastAsia"/>
          <w:b/>
          <w:color w:val="000000" w:themeColor="text1"/>
          <w:sz w:val="24"/>
          <w:szCs w:val="24"/>
        </w:rPr>
        <w:t>、违约责任</w:t>
      </w:r>
      <w:bookmarkEnd w:id="89"/>
      <w:bookmarkEnd w:id="90"/>
    </w:p>
    <w:p w14:paraId="60F6A288" w14:textId="77777777" w:rsidR="00281103" w:rsidRPr="00330059" w:rsidRDefault="00281103" w:rsidP="00B97E7F">
      <w:pPr>
        <w:spacing w:line="360" w:lineRule="auto"/>
        <w:ind w:firstLineChars="200" w:firstLine="480"/>
        <w:rPr>
          <w:rFonts w:ascii="仿宋" w:eastAsia="仿宋" w:hAnsi="仿宋" w:cs="宋体"/>
          <w:color w:val="000000" w:themeColor="text1"/>
          <w:sz w:val="24"/>
          <w:szCs w:val="24"/>
        </w:rPr>
      </w:pPr>
      <w:bookmarkStart w:id="92" w:name="_Toc28173"/>
      <w:r w:rsidRPr="00330059">
        <w:rPr>
          <w:rFonts w:ascii="仿宋" w:eastAsia="仿宋" w:hAnsi="仿宋" w:cs="宋体" w:hint="eastAsia"/>
          <w:color w:val="000000" w:themeColor="text1"/>
          <w:sz w:val="24"/>
          <w:szCs w:val="24"/>
        </w:rPr>
        <w:t>（一）如供应商不能按时完成此项目，每逾期一天须向采购人支付合同总金额1%的违约金，逾期五天仍不能交付的，采购人有权单方面解除合同且不退还履约保证金，并要求供应商向采购人支付合同总金额5%的违约金，同时根据给采购人造成损失情况向采购人赔偿。</w:t>
      </w:r>
      <w:bookmarkEnd w:id="92"/>
    </w:p>
    <w:p w14:paraId="70C628CD" w14:textId="77777777" w:rsidR="00281103" w:rsidRPr="00330059" w:rsidRDefault="00281103" w:rsidP="00B97E7F">
      <w:pPr>
        <w:spacing w:line="360" w:lineRule="auto"/>
        <w:ind w:firstLineChars="200" w:firstLine="480"/>
        <w:rPr>
          <w:rFonts w:ascii="仿宋" w:eastAsia="仿宋" w:hAnsi="仿宋" w:cs="宋体"/>
          <w:color w:val="000000" w:themeColor="text1"/>
          <w:sz w:val="24"/>
          <w:szCs w:val="24"/>
        </w:rPr>
      </w:pPr>
      <w:bookmarkStart w:id="93" w:name="_Toc24520"/>
      <w:r w:rsidRPr="00330059">
        <w:rPr>
          <w:rFonts w:ascii="仿宋" w:eastAsia="仿宋" w:hAnsi="仿宋" w:cs="宋体" w:hint="eastAsia"/>
          <w:color w:val="000000" w:themeColor="text1"/>
          <w:sz w:val="24"/>
          <w:szCs w:val="24"/>
        </w:rPr>
        <w:t>（二）若供应商违反售后服务条款，每违反</w:t>
      </w:r>
      <w:proofErr w:type="gramStart"/>
      <w:r w:rsidRPr="00330059">
        <w:rPr>
          <w:rFonts w:ascii="仿宋" w:eastAsia="仿宋" w:hAnsi="仿宋" w:cs="宋体" w:hint="eastAsia"/>
          <w:color w:val="000000" w:themeColor="text1"/>
          <w:sz w:val="24"/>
          <w:szCs w:val="24"/>
        </w:rPr>
        <w:t>一例须</w:t>
      </w:r>
      <w:proofErr w:type="gramEnd"/>
      <w:r w:rsidRPr="00330059">
        <w:rPr>
          <w:rFonts w:ascii="仿宋" w:eastAsia="仿宋" w:hAnsi="仿宋" w:cs="宋体" w:hint="eastAsia"/>
          <w:color w:val="000000" w:themeColor="text1"/>
          <w:sz w:val="24"/>
          <w:szCs w:val="24"/>
        </w:rPr>
        <w:t>向采购人支付合同总金额1%的违约金</w:t>
      </w:r>
      <w:bookmarkEnd w:id="93"/>
      <w:r w:rsidRPr="00330059">
        <w:rPr>
          <w:rFonts w:ascii="仿宋" w:eastAsia="仿宋" w:hAnsi="仿宋" w:cs="宋体" w:hint="eastAsia"/>
          <w:color w:val="000000" w:themeColor="text1"/>
          <w:sz w:val="24"/>
          <w:szCs w:val="24"/>
        </w:rPr>
        <w:t>。</w:t>
      </w:r>
    </w:p>
    <w:p w14:paraId="7D1821CD" w14:textId="77777777" w:rsidR="00281103" w:rsidRPr="00330059" w:rsidRDefault="00281103" w:rsidP="00B97E7F">
      <w:pPr>
        <w:spacing w:line="360" w:lineRule="auto"/>
        <w:ind w:firstLineChars="200" w:firstLine="480"/>
        <w:rPr>
          <w:rFonts w:ascii="仿宋" w:eastAsia="仿宋" w:hAnsi="仿宋" w:cs="宋体"/>
          <w:color w:val="000000" w:themeColor="text1"/>
          <w:sz w:val="24"/>
          <w:szCs w:val="24"/>
        </w:rPr>
      </w:pPr>
      <w:bookmarkStart w:id="94" w:name="_Toc12725"/>
      <w:r w:rsidRPr="00330059">
        <w:rPr>
          <w:rFonts w:ascii="仿宋" w:eastAsia="仿宋" w:hAnsi="仿宋" w:cs="宋体" w:hint="eastAsia"/>
          <w:color w:val="000000" w:themeColor="text1"/>
          <w:sz w:val="24"/>
          <w:szCs w:val="24"/>
        </w:rPr>
        <w:t>（三）若供应商提供的服务不符合合同及采购文件要求的质量、服务标准或履约过程中有违约行为的，采购人有权不退还履约保证金，有权单方面解除合同，同时保留追究由此给采购人造成损失责任的权力</w:t>
      </w:r>
      <w:bookmarkEnd w:id="94"/>
      <w:r w:rsidRPr="00330059">
        <w:rPr>
          <w:rFonts w:ascii="仿宋" w:eastAsia="仿宋" w:hAnsi="仿宋" w:cs="宋体" w:hint="eastAsia"/>
          <w:color w:val="000000" w:themeColor="text1"/>
          <w:sz w:val="24"/>
          <w:szCs w:val="24"/>
        </w:rPr>
        <w:t>。</w:t>
      </w:r>
    </w:p>
    <w:p w14:paraId="21D5B3E1" w14:textId="77777777" w:rsidR="00281103" w:rsidRPr="00330059" w:rsidRDefault="00281103" w:rsidP="00B97E7F">
      <w:pPr>
        <w:spacing w:line="360" w:lineRule="auto"/>
        <w:ind w:firstLineChars="200" w:firstLine="480"/>
        <w:rPr>
          <w:rFonts w:ascii="仿宋" w:eastAsia="仿宋" w:hAnsi="仿宋" w:cs="宋体"/>
          <w:color w:val="000000" w:themeColor="text1"/>
          <w:sz w:val="24"/>
          <w:szCs w:val="24"/>
        </w:rPr>
      </w:pPr>
      <w:bookmarkStart w:id="95" w:name="_Toc12675"/>
      <w:r w:rsidRPr="00330059">
        <w:rPr>
          <w:rFonts w:ascii="仿宋" w:eastAsia="仿宋" w:hAnsi="仿宋" w:cs="宋体" w:hint="eastAsia"/>
          <w:color w:val="000000" w:themeColor="text1"/>
          <w:sz w:val="24"/>
          <w:szCs w:val="24"/>
        </w:rPr>
        <w:t>（四）其他违约责任按照《中华人民共和国合同法》、《中华人民共和国产品质量法》等相关条款执行。</w:t>
      </w:r>
      <w:bookmarkEnd w:id="95"/>
    </w:p>
    <w:p w14:paraId="1E6282B3" w14:textId="77777777" w:rsidR="00281103" w:rsidRPr="00330059" w:rsidRDefault="00B97E7F" w:rsidP="00DA7567">
      <w:pPr>
        <w:spacing w:beforeLines="50" w:before="120" w:afterLines="50" w:after="120" w:line="360" w:lineRule="auto"/>
        <w:ind w:firstLineChars="200" w:firstLine="482"/>
        <w:outlineLvl w:val="1"/>
        <w:rPr>
          <w:rFonts w:ascii="仿宋" w:eastAsia="仿宋" w:hAnsi="仿宋"/>
          <w:b/>
          <w:color w:val="000000" w:themeColor="text1"/>
          <w:sz w:val="24"/>
          <w:szCs w:val="24"/>
        </w:rPr>
      </w:pPr>
      <w:bookmarkStart w:id="96" w:name="_Toc531770891"/>
      <w:bookmarkStart w:id="97" w:name="_Toc46942143"/>
      <w:r w:rsidRPr="00330059">
        <w:rPr>
          <w:rFonts w:ascii="仿宋" w:eastAsia="仿宋" w:hAnsi="仿宋" w:hint="eastAsia"/>
          <w:b/>
          <w:color w:val="000000" w:themeColor="text1"/>
          <w:sz w:val="24"/>
          <w:szCs w:val="24"/>
        </w:rPr>
        <w:t>八</w:t>
      </w:r>
      <w:r w:rsidR="00281103" w:rsidRPr="00330059">
        <w:rPr>
          <w:rFonts w:ascii="仿宋" w:eastAsia="仿宋" w:hAnsi="仿宋" w:hint="eastAsia"/>
          <w:b/>
          <w:color w:val="000000" w:themeColor="text1"/>
          <w:sz w:val="24"/>
          <w:szCs w:val="24"/>
        </w:rPr>
        <w:t>、</w:t>
      </w:r>
      <w:bookmarkStart w:id="98" w:name="_Toc344475125"/>
      <w:r w:rsidR="00281103" w:rsidRPr="00330059">
        <w:rPr>
          <w:rFonts w:ascii="仿宋" w:eastAsia="仿宋" w:hAnsi="仿宋" w:hint="eastAsia"/>
          <w:b/>
          <w:color w:val="000000" w:themeColor="text1"/>
          <w:sz w:val="24"/>
          <w:szCs w:val="24"/>
        </w:rPr>
        <w:t>其他</w:t>
      </w:r>
      <w:bookmarkEnd w:id="96"/>
      <w:bookmarkEnd w:id="97"/>
    </w:p>
    <w:p w14:paraId="443CDD33" w14:textId="77777777" w:rsidR="00281103" w:rsidRPr="00330059" w:rsidRDefault="00281103" w:rsidP="00DA7567">
      <w:pPr>
        <w:snapToGrid w:val="0"/>
        <w:spacing w:beforeLines="50" w:before="120" w:afterLines="50" w:after="120" w:line="360" w:lineRule="auto"/>
        <w:ind w:firstLineChars="200" w:firstLine="480"/>
        <w:outlineLvl w:val="0"/>
        <w:rPr>
          <w:rFonts w:ascii="仿宋" w:eastAsia="仿宋" w:hAnsi="仿宋" w:cs="宋体"/>
          <w:color w:val="000000" w:themeColor="text1"/>
          <w:sz w:val="24"/>
          <w:szCs w:val="24"/>
        </w:rPr>
      </w:pPr>
      <w:bookmarkStart w:id="99" w:name="_Toc23200"/>
      <w:bookmarkStart w:id="100" w:name="_Toc46941895"/>
      <w:bookmarkStart w:id="101" w:name="_Toc46942144"/>
      <w:bookmarkEnd w:id="98"/>
      <w:r w:rsidRPr="00330059">
        <w:rPr>
          <w:rFonts w:ascii="仿宋" w:eastAsia="仿宋" w:hAnsi="仿宋" w:cs="宋体" w:hint="eastAsia"/>
          <w:color w:val="000000" w:themeColor="text1"/>
          <w:sz w:val="24"/>
          <w:szCs w:val="24"/>
        </w:rPr>
        <w:t>（一）供应商必须在响应文件中对以上条款和服务承诺明确列出，承诺内容必须达到本篇及竞争性磋商文件其他条款的要求。</w:t>
      </w:r>
      <w:bookmarkEnd w:id="99"/>
      <w:bookmarkEnd w:id="100"/>
      <w:bookmarkEnd w:id="101"/>
    </w:p>
    <w:p w14:paraId="6DFED500" w14:textId="77777777" w:rsidR="00281103" w:rsidRPr="00330059" w:rsidRDefault="00281103" w:rsidP="00DA7567">
      <w:pPr>
        <w:snapToGrid w:val="0"/>
        <w:spacing w:beforeLines="50" w:before="120" w:afterLines="50" w:after="120" w:line="360" w:lineRule="auto"/>
        <w:ind w:firstLineChars="200" w:firstLine="480"/>
        <w:outlineLvl w:val="0"/>
        <w:rPr>
          <w:rFonts w:ascii="仿宋" w:eastAsia="仿宋" w:hAnsi="仿宋" w:cs="宋体"/>
          <w:color w:val="000000" w:themeColor="text1"/>
          <w:sz w:val="24"/>
          <w:szCs w:val="24"/>
        </w:rPr>
      </w:pPr>
      <w:bookmarkStart w:id="102" w:name="_Toc32661"/>
      <w:bookmarkStart w:id="103" w:name="_Toc46941896"/>
      <w:bookmarkStart w:id="104" w:name="_Toc46942145"/>
      <w:r w:rsidRPr="00330059">
        <w:rPr>
          <w:rFonts w:ascii="仿宋" w:eastAsia="仿宋" w:hAnsi="仿宋" w:cs="宋体" w:hint="eastAsia"/>
          <w:color w:val="000000" w:themeColor="text1"/>
          <w:sz w:val="24"/>
          <w:szCs w:val="24"/>
        </w:rPr>
        <w:t>（二）其他未尽事宜由供需双方在采购合同中详细约定。</w:t>
      </w:r>
      <w:bookmarkStart w:id="105" w:name="_Toc7407"/>
      <w:bookmarkEnd w:id="102"/>
      <w:bookmarkEnd w:id="103"/>
      <w:bookmarkEnd w:id="104"/>
    </w:p>
    <w:p w14:paraId="643E5B48" w14:textId="77777777" w:rsidR="00B00703" w:rsidRPr="00330059" w:rsidRDefault="00B00703" w:rsidP="00DA7567">
      <w:pPr>
        <w:snapToGrid w:val="0"/>
        <w:spacing w:beforeLines="50" w:before="120" w:afterLines="50" w:after="120" w:line="360" w:lineRule="auto"/>
        <w:ind w:firstLineChars="200" w:firstLine="480"/>
        <w:outlineLvl w:val="0"/>
        <w:rPr>
          <w:rFonts w:ascii="仿宋" w:eastAsia="仿宋" w:hAnsi="仿宋" w:cs="宋体"/>
          <w:color w:val="000000" w:themeColor="text1"/>
          <w:sz w:val="24"/>
          <w:szCs w:val="24"/>
        </w:rPr>
      </w:pPr>
    </w:p>
    <w:p w14:paraId="4740C3C7" w14:textId="77777777" w:rsidR="00B00703" w:rsidRPr="00330059" w:rsidRDefault="00B00703" w:rsidP="00DA7567">
      <w:pPr>
        <w:snapToGrid w:val="0"/>
        <w:spacing w:beforeLines="50" w:before="120" w:afterLines="50" w:after="120" w:line="360" w:lineRule="auto"/>
        <w:ind w:firstLineChars="200" w:firstLine="420"/>
        <w:outlineLvl w:val="0"/>
        <w:rPr>
          <w:color w:val="000000" w:themeColor="text1"/>
        </w:rPr>
        <w:sectPr w:rsidR="00B00703" w:rsidRPr="00330059">
          <w:pgSz w:w="11907" w:h="16840"/>
          <w:pgMar w:top="1418" w:right="1134" w:bottom="1418" w:left="1701" w:header="907" w:footer="992" w:gutter="0"/>
          <w:cols w:space="720"/>
          <w:docGrid w:linePitch="380" w:charSpace="-5735"/>
        </w:sectPr>
      </w:pPr>
    </w:p>
    <w:p w14:paraId="1AA39558" w14:textId="77777777" w:rsidR="00B00703" w:rsidRPr="00330059" w:rsidRDefault="00B00703" w:rsidP="00DA7567">
      <w:pPr>
        <w:snapToGrid w:val="0"/>
        <w:spacing w:beforeLines="50" w:before="120" w:afterLines="50" w:after="120" w:line="360" w:lineRule="auto"/>
        <w:ind w:firstLineChars="200" w:firstLine="420"/>
        <w:outlineLvl w:val="0"/>
        <w:rPr>
          <w:color w:val="000000" w:themeColor="text1"/>
        </w:rPr>
      </w:pPr>
    </w:p>
    <w:p w14:paraId="10A5019A" w14:textId="77777777" w:rsidR="00281103" w:rsidRPr="00330059" w:rsidRDefault="00281103" w:rsidP="00DA7567">
      <w:pPr>
        <w:spacing w:beforeLines="50" w:before="120" w:afterLines="50" w:after="120" w:line="360" w:lineRule="auto"/>
        <w:jc w:val="center"/>
        <w:outlineLvl w:val="0"/>
        <w:rPr>
          <w:rFonts w:ascii="仿宋" w:eastAsia="仿宋" w:hAnsi="仿宋"/>
          <w:b/>
          <w:bCs/>
          <w:color w:val="000000" w:themeColor="text1"/>
          <w:sz w:val="36"/>
          <w:szCs w:val="36"/>
        </w:rPr>
      </w:pPr>
      <w:bookmarkStart w:id="106" w:name="_Toc46942146"/>
      <w:r w:rsidRPr="00330059">
        <w:rPr>
          <w:rFonts w:ascii="仿宋" w:eastAsia="仿宋" w:hAnsi="仿宋"/>
          <w:b/>
          <w:bCs/>
          <w:color w:val="000000" w:themeColor="text1"/>
          <w:sz w:val="36"/>
          <w:szCs w:val="36"/>
        </w:rPr>
        <w:t xml:space="preserve">第五篇  </w:t>
      </w:r>
      <w:r w:rsidR="00ED6FA3" w:rsidRPr="00330059">
        <w:rPr>
          <w:rFonts w:ascii="仿宋" w:eastAsia="仿宋" w:hAnsi="仿宋" w:hint="eastAsia"/>
          <w:b/>
          <w:bCs/>
          <w:color w:val="000000" w:themeColor="text1"/>
          <w:sz w:val="36"/>
          <w:szCs w:val="36"/>
        </w:rPr>
        <w:t>评审</w:t>
      </w:r>
      <w:r w:rsidRPr="00330059">
        <w:rPr>
          <w:rFonts w:ascii="仿宋" w:eastAsia="仿宋" w:hAnsi="仿宋"/>
          <w:b/>
          <w:bCs/>
          <w:color w:val="000000" w:themeColor="text1"/>
          <w:sz w:val="36"/>
          <w:szCs w:val="36"/>
        </w:rPr>
        <w:t>方法、</w:t>
      </w:r>
      <w:r w:rsidR="00ED6FA3" w:rsidRPr="00330059">
        <w:rPr>
          <w:rFonts w:ascii="仿宋" w:eastAsia="仿宋" w:hAnsi="仿宋"/>
          <w:b/>
          <w:bCs/>
          <w:color w:val="000000" w:themeColor="text1"/>
          <w:sz w:val="36"/>
          <w:szCs w:val="36"/>
        </w:rPr>
        <w:t>评审</w:t>
      </w:r>
      <w:r w:rsidRPr="00330059">
        <w:rPr>
          <w:rFonts w:ascii="仿宋" w:eastAsia="仿宋" w:hAnsi="仿宋"/>
          <w:b/>
          <w:bCs/>
          <w:color w:val="000000" w:themeColor="text1"/>
          <w:sz w:val="36"/>
          <w:szCs w:val="36"/>
        </w:rPr>
        <w:t>标准、</w:t>
      </w:r>
      <w:proofErr w:type="gramStart"/>
      <w:r w:rsidRPr="00330059">
        <w:rPr>
          <w:rFonts w:ascii="仿宋" w:eastAsia="仿宋" w:hAnsi="仿宋"/>
          <w:b/>
          <w:bCs/>
          <w:color w:val="000000" w:themeColor="text1"/>
          <w:sz w:val="36"/>
          <w:szCs w:val="36"/>
        </w:rPr>
        <w:t>无效</w:t>
      </w:r>
      <w:r w:rsidRPr="00330059">
        <w:rPr>
          <w:rFonts w:ascii="仿宋" w:eastAsia="仿宋" w:hAnsi="仿宋" w:hint="eastAsia"/>
          <w:b/>
          <w:bCs/>
          <w:color w:val="000000" w:themeColor="text1"/>
          <w:sz w:val="36"/>
          <w:szCs w:val="36"/>
        </w:rPr>
        <w:t>磋商</w:t>
      </w:r>
      <w:proofErr w:type="gramEnd"/>
      <w:r w:rsidRPr="00330059">
        <w:rPr>
          <w:rFonts w:ascii="仿宋" w:eastAsia="仿宋" w:hAnsi="仿宋"/>
          <w:b/>
          <w:bCs/>
          <w:color w:val="000000" w:themeColor="text1"/>
          <w:sz w:val="36"/>
          <w:szCs w:val="36"/>
        </w:rPr>
        <w:t>条款和</w:t>
      </w:r>
      <w:r w:rsidR="0099678C" w:rsidRPr="00330059">
        <w:rPr>
          <w:rFonts w:ascii="仿宋" w:eastAsia="仿宋" w:hAnsi="仿宋" w:hint="eastAsia"/>
          <w:b/>
          <w:bCs/>
          <w:color w:val="000000" w:themeColor="text1"/>
          <w:sz w:val="36"/>
          <w:szCs w:val="36"/>
        </w:rPr>
        <w:t>无效响应</w:t>
      </w:r>
      <w:r w:rsidRPr="00330059">
        <w:rPr>
          <w:rFonts w:ascii="仿宋" w:eastAsia="仿宋" w:hAnsi="仿宋"/>
          <w:b/>
          <w:bCs/>
          <w:color w:val="000000" w:themeColor="text1"/>
          <w:sz w:val="36"/>
          <w:szCs w:val="36"/>
        </w:rPr>
        <w:t>条款</w:t>
      </w:r>
      <w:bookmarkEnd w:id="91"/>
      <w:bookmarkEnd w:id="105"/>
      <w:bookmarkEnd w:id="106"/>
    </w:p>
    <w:p w14:paraId="253B2001" w14:textId="77777777" w:rsidR="00281103" w:rsidRPr="00330059" w:rsidRDefault="00281103" w:rsidP="00DA7567">
      <w:pPr>
        <w:spacing w:beforeLines="50" w:before="120" w:afterLines="50" w:after="120" w:line="360" w:lineRule="auto"/>
        <w:ind w:firstLineChars="200" w:firstLine="482"/>
        <w:outlineLvl w:val="1"/>
        <w:rPr>
          <w:rFonts w:ascii="仿宋" w:eastAsia="仿宋" w:hAnsi="仿宋"/>
          <w:b/>
          <w:color w:val="000000" w:themeColor="text1"/>
          <w:sz w:val="24"/>
          <w:szCs w:val="24"/>
        </w:rPr>
      </w:pPr>
      <w:bookmarkStart w:id="107" w:name="_Toc491269980"/>
      <w:bookmarkStart w:id="108" w:name="_Toc491018730"/>
      <w:bookmarkStart w:id="109" w:name="_Toc491019005"/>
      <w:bookmarkStart w:id="110" w:name="_Toc485311054"/>
      <w:bookmarkStart w:id="111" w:name="_Toc480447604"/>
      <w:bookmarkStart w:id="112" w:name="_Toc511661065"/>
      <w:bookmarkStart w:id="113" w:name="_Toc519497926"/>
      <w:bookmarkStart w:id="114" w:name="_Toc24164"/>
      <w:bookmarkStart w:id="115" w:name="_Toc46942147"/>
      <w:bookmarkStart w:id="116" w:name="_Toc491018731"/>
      <w:bookmarkStart w:id="117" w:name="_Toc491019006"/>
      <w:bookmarkStart w:id="118" w:name="_Toc511661066"/>
      <w:bookmarkStart w:id="119" w:name="_Toc467236134"/>
      <w:bookmarkStart w:id="120" w:name="_Toc491269981"/>
      <w:r w:rsidRPr="00330059">
        <w:rPr>
          <w:rFonts w:ascii="仿宋" w:eastAsia="仿宋" w:hAnsi="仿宋"/>
          <w:b/>
          <w:color w:val="000000" w:themeColor="text1"/>
          <w:sz w:val="24"/>
          <w:szCs w:val="24"/>
        </w:rPr>
        <w:t>一、</w:t>
      </w:r>
      <w:r w:rsidR="00ED6FA3" w:rsidRPr="00330059">
        <w:rPr>
          <w:rFonts w:ascii="仿宋" w:eastAsia="仿宋" w:hAnsi="仿宋"/>
          <w:b/>
          <w:color w:val="000000" w:themeColor="text1"/>
          <w:sz w:val="24"/>
          <w:szCs w:val="24"/>
        </w:rPr>
        <w:t>评审</w:t>
      </w:r>
      <w:r w:rsidRPr="00330059">
        <w:rPr>
          <w:rFonts w:ascii="仿宋" w:eastAsia="仿宋" w:hAnsi="仿宋"/>
          <w:b/>
          <w:color w:val="000000" w:themeColor="text1"/>
          <w:sz w:val="24"/>
          <w:szCs w:val="24"/>
        </w:rPr>
        <w:t>方法</w:t>
      </w:r>
      <w:bookmarkEnd w:id="107"/>
      <w:bookmarkEnd w:id="108"/>
      <w:bookmarkEnd w:id="109"/>
      <w:bookmarkEnd w:id="110"/>
      <w:bookmarkEnd w:id="111"/>
      <w:bookmarkEnd w:id="112"/>
      <w:bookmarkEnd w:id="113"/>
      <w:bookmarkEnd w:id="114"/>
      <w:bookmarkEnd w:id="115"/>
    </w:p>
    <w:p w14:paraId="68477C89" w14:textId="77777777" w:rsidR="00281103" w:rsidRPr="00330059" w:rsidRDefault="00281103" w:rsidP="00DA7567">
      <w:pPr>
        <w:spacing w:beforeLines="50" w:before="120" w:afterLines="50" w:after="120" w:line="360" w:lineRule="auto"/>
        <w:ind w:firstLineChars="200" w:firstLine="482"/>
        <w:jc w:val="left"/>
        <w:rPr>
          <w:rFonts w:ascii="仿宋" w:eastAsia="仿宋" w:hAnsi="仿宋"/>
          <w:b/>
          <w:color w:val="000000" w:themeColor="text1"/>
          <w:kern w:val="0"/>
          <w:sz w:val="24"/>
          <w:szCs w:val="24"/>
        </w:rPr>
      </w:pPr>
      <w:r w:rsidRPr="00330059">
        <w:rPr>
          <w:rFonts w:ascii="仿宋" w:eastAsia="仿宋" w:hAnsi="仿宋"/>
          <w:b/>
          <w:color w:val="000000" w:themeColor="text1"/>
          <w:kern w:val="0"/>
          <w:sz w:val="24"/>
          <w:szCs w:val="24"/>
        </w:rPr>
        <w:t>（一）</w:t>
      </w:r>
      <w:r w:rsidR="00ED6FA3" w:rsidRPr="00330059">
        <w:rPr>
          <w:rFonts w:ascii="仿宋" w:eastAsia="仿宋" w:hAnsi="仿宋"/>
          <w:b/>
          <w:color w:val="000000" w:themeColor="text1"/>
          <w:kern w:val="0"/>
          <w:sz w:val="24"/>
          <w:szCs w:val="24"/>
        </w:rPr>
        <w:t>评审</w:t>
      </w:r>
      <w:r w:rsidRPr="00330059">
        <w:rPr>
          <w:rFonts w:ascii="仿宋" w:eastAsia="仿宋" w:hAnsi="仿宋"/>
          <w:b/>
          <w:color w:val="000000" w:themeColor="text1"/>
          <w:kern w:val="0"/>
          <w:sz w:val="24"/>
          <w:szCs w:val="24"/>
        </w:rPr>
        <w:t>方法</w:t>
      </w:r>
    </w:p>
    <w:p w14:paraId="19817A20"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本项目采用综合评分法进行</w:t>
      </w:r>
      <w:r w:rsidR="00ED6FA3" w:rsidRPr="00330059">
        <w:rPr>
          <w:rFonts w:ascii="仿宋" w:eastAsia="仿宋" w:hAnsi="仿宋"/>
          <w:color w:val="000000" w:themeColor="text1"/>
          <w:kern w:val="0"/>
          <w:sz w:val="24"/>
          <w:szCs w:val="24"/>
        </w:rPr>
        <w:t>评审</w:t>
      </w:r>
      <w:r w:rsidRPr="00330059">
        <w:rPr>
          <w:rFonts w:ascii="仿宋" w:eastAsia="仿宋" w:hAnsi="仿宋"/>
          <w:color w:val="000000" w:themeColor="text1"/>
          <w:kern w:val="0"/>
          <w:sz w:val="24"/>
          <w:szCs w:val="24"/>
        </w:rPr>
        <w:t>（评分标准附后）。</w:t>
      </w:r>
    </w:p>
    <w:p w14:paraId="1736D5C0" w14:textId="77777777" w:rsidR="00281103" w:rsidRPr="00330059" w:rsidRDefault="00281103" w:rsidP="00DA7567">
      <w:pPr>
        <w:spacing w:beforeLines="50" w:before="120" w:afterLines="50" w:after="120" w:line="360" w:lineRule="auto"/>
        <w:ind w:firstLineChars="200" w:firstLine="482"/>
        <w:jc w:val="left"/>
        <w:rPr>
          <w:rFonts w:ascii="仿宋" w:eastAsia="仿宋" w:hAnsi="仿宋"/>
          <w:b/>
          <w:color w:val="000000" w:themeColor="text1"/>
          <w:kern w:val="0"/>
          <w:sz w:val="24"/>
          <w:szCs w:val="24"/>
        </w:rPr>
      </w:pPr>
      <w:r w:rsidRPr="00330059">
        <w:rPr>
          <w:rFonts w:ascii="仿宋" w:eastAsia="仿宋" w:hAnsi="仿宋"/>
          <w:b/>
          <w:color w:val="000000" w:themeColor="text1"/>
          <w:kern w:val="0"/>
          <w:sz w:val="24"/>
          <w:szCs w:val="24"/>
        </w:rPr>
        <w:t>（二）磋商程序</w:t>
      </w:r>
    </w:p>
    <w:p w14:paraId="2DB2DC1A"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竞争性</w:t>
      </w:r>
      <w:proofErr w:type="gramStart"/>
      <w:r w:rsidRPr="00330059">
        <w:rPr>
          <w:rFonts w:ascii="仿宋" w:eastAsia="仿宋" w:hAnsi="仿宋"/>
          <w:color w:val="000000" w:themeColor="text1"/>
          <w:kern w:val="0"/>
          <w:sz w:val="24"/>
          <w:szCs w:val="24"/>
        </w:rPr>
        <w:t>磋商按</w:t>
      </w:r>
      <w:proofErr w:type="gramEnd"/>
      <w:r w:rsidRPr="00330059">
        <w:rPr>
          <w:rFonts w:ascii="仿宋" w:eastAsia="仿宋" w:hAnsi="仿宋"/>
          <w:color w:val="000000" w:themeColor="text1"/>
          <w:kern w:val="0"/>
          <w:sz w:val="24"/>
          <w:szCs w:val="24"/>
        </w:rPr>
        <w:t>本文件规定的时间和地点进行。供应商须有法定代表人或其授权代表参加并签到。磋商以抽签的形式</w:t>
      </w:r>
      <w:proofErr w:type="gramStart"/>
      <w:r w:rsidRPr="00330059">
        <w:rPr>
          <w:rFonts w:ascii="仿宋" w:eastAsia="仿宋" w:hAnsi="仿宋"/>
          <w:color w:val="000000" w:themeColor="text1"/>
          <w:kern w:val="0"/>
          <w:sz w:val="24"/>
          <w:szCs w:val="24"/>
        </w:rPr>
        <w:t>确定磋商</w:t>
      </w:r>
      <w:proofErr w:type="gramEnd"/>
      <w:r w:rsidRPr="00330059">
        <w:rPr>
          <w:rFonts w:ascii="仿宋" w:eastAsia="仿宋" w:hAnsi="仿宋"/>
          <w:color w:val="000000" w:themeColor="text1"/>
          <w:kern w:val="0"/>
          <w:sz w:val="24"/>
          <w:szCs w:val="24"/>
        </w:rPr>
        <w:t>顺序，由采购人分别与各供应商进行磋商。在正式磋商前，对各供应商的资格条件、响应文件的有效性、完整性和响应程度进行审查，各供应商只有在完全</w:t>
      </w:r>
      <w:proofErr w:type="gramStart"/>
      <w:r w:rsidRPr="00330059">
        <w:rPr>
          <w:rFonts w:ascii="仿宋" w:eastAsia="仿宋" w:hAnsi="仿宋"/>
          <w:color w:val="000000" w:themeColor="text1"/>
          <w:kern w:val="0"/>
          <w:sz w:val="24"/>
          <w:szCs w:val="24"/>
        </w:rPr>
        <w:t>符合磋商</w:t>
      </w:r>
      <w:proofErr w:type="gramEnd"/>
      <w:r w:rsidRPr="00330059">
        <w:rPr>
          <w:rFonts w:ascii="仿宋" w:eastAsia="仿宋" w:hAnsi="仿宋"/>
          <w:color w:val="000000" w:themeColor="text1"/>
          <w:kern w:val="0"/>
          <w:sz w:val="24"/>
          <w:szCs w:val="24"/>
        </w:rPr>
        <w:t>要求的前提下，才能参与正式磋商，审查的内容如下：</w:t>
      </w:r>
    </w:p>
    <w:p w14:paraId="41B29182"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1、资格性检查</w:t>
      </w:r>
    </w:p>
    <w:p w14:paraId="7A850DAD"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依据法律法规和竞争性磋商文件的规定，对磋商文件中的资格证明、</w:t>
      </w:r>
      <w:r w:rsidRPr="00330059">
        <w:rPr>
          <w:rFonts w:ascii="仿宋" w:eastAsia="仿宋" w:hAnsi="仿宋" w:hint="eastAsia"/>
          <w:color w:val="000000" w:themeColor="text1"/>
          <w:kern w:val="0"/>
          <w:sz w:val="24"/>
          <w:szCs w:val="24"/>
        </w:rPr>
        <w:t>磋商</w:t>
      </w:r>
      <w:r w:rsidRPr="00330059">
        <w:rPr>
          <w:rFonts w:ascii="仿宋" w:eastAsia="仿宋" w:hAnsi="仿宋"/>
          <w:color w:val="000000" w:themeColor="text1"/>
          <w:kern w:val="0"/>
          <w:sz w:val="24"/>
          <w:szCs w:val="24"/>
        </w:rPr>
        <w:t>保证金等进行审查，以确定供应商是否</w:t>
      </w:r>
      <w:proofErr w:type="gramStart"/>
      <w:r w:rsidRPr="00330059">
        <w:rPr>
          <w:rFonts w:ascii="仿宋" w:eastAsia="仿宋" w:hAnsi="仿宋"/>
          <w:color w:val="000000" w:themeColor="text1"/>
          <w:kern w:val="0"/>
          <w:sz w:val="24"/>
          <w:szCs w:val="24"/>
        </w:rPr>
        <w:t>具备</w:t>
      </w:r>
      <w:r w:rsidRPr="00330059">
        <w:rPr>
          <w:rFonts w:ascii="仿宋" w:eastAsia="仿宋" w:hAnsi="仿宋" w:hint="eastAsia"/>
          <w:color w:val="000000" w:themeColor="text1"/>
          <w:kern w:val="0"/>
          <w:sz w:val="24"/>
          <w:szCs w:val="24"/>
        </w:rPr>
        <w:t>磋商</w:t>
      </w:r>
      <w:proofErr w:type="gramEnd"/>
      <w:r w:rsidRPr="00330059">
        <w:rPr>
          <w:rFonts w:ascii="仿宋" w:eastAsia="仿宋" w:hAnsi="仿宋"/>
          <w:color w:val="000000" w:themeColor="text1"/>
          <w:kern w:val="0"/>
          <w:sz w:val="24"/>
          <w:szCs w:val="24"/>
        </w:rPr>
        <w:t>资格。资格性检查资料表如下：</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689"/>
        <w:gridCol w:w="4815"/>
      </w:tblGrid>
      <w:tr w:rsidR="000E2B8D" w:rsidRPr="00330059" w14:paraId="7F08A5A8" w14:textId="77777777" w:rsidTr="00B00703">
        <w:tc>
          <w:tcPr>
            <w:tcW w:w="676" w:type="dxa"/>
            <w:vAlign w:val="center"/>
          </w:tcPr>
          <w:p w14:paraId="5D6AA3CD"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kern w:val="0"/>
                <w:szCs w:val="21"/>
              </w:rPr>
            </w:pPr>
            <w:r w:rsidRPr="00330059">
              <w:rPr>
                <w:rFonts w:ascii="仿宋" w:eastAsia="仿宋" w:hAnsi="仿宋"/>
                <w:b/>
                <w:color w:val="000000" w:themeColor="text1"/>
                <w:kern w:val="0"/>
                <w:szCs w:val="21"/>
              </w:rPr>
              <w:t>序号</w:t>
            </w:r>
          </w:p>
        </w:tc>
        <w:tc>
          <w:tcPr>
            <w:tcW w:w="4398" w:type="dxa"/>
            <w:gridSpan w:val="2"/>
            <w:vAlign w:val="center"/>
          </w:tcPr>
          <w:p w14:paraId="5F1AD659"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kern w:val="0"/>
                <w:szCs w:val="21"/>
              </w:rPr>
            </w:pPr>
            <w:r w:rsidRPr="00330059">
              <w:rPr>
                <w:rFonts w:ascii="仿宋" w:eastAsia="仿宋" w:hAnsi="仿宋"/>
                <w:b/>
                <w:color w:val="000000" w:themeColor="text1"/>
                <w:kern w:val="0"/>
                <w:szCs w:val="21"/>
              </w:rPr>
              <w:t>检查因素</w:t>
            </w:r>
          </w:p>
        </w:tc>
        <w:tc>
          <w:tcPr>
            <w:tcW w:w="4815" w:type="dxa"/>
            <w:vAlign w:val="center"/>
          </w:tcPr>
          <w:p w14:paraId="239DFD3C"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kern w:val="0"/>
                <w:szCs w:val="21"/>
              </w:rPr>
            </w:pPr>
            <w:r w:rsidRPr="00330059">
              <w:rPr>
                <w:rFonts w:ascii="仿宋" w:eastAsia="仿宋" w:hAnsi="仿宋"/>
                <w:b/>
                <w:color w:val="000000" w:themeColor="text1"/>
                <w:kern w:val="0"/>
                <w:szCs w:val="21"/>
              </w:rPr>
              <w:t>检查内容</w:t>
            </w:r>
          </w:p>
        </w:tc>
      </w:tr>
      <w:tr w:rsidR="000E2B8D" w:rsidRPr="00330059" w14:paraId="6E828A11" w14:textId="77777777" w:rsidTr="00B00703">
        <w:tc>
          <w:tcPr>
            <w:tcW w:w="676" w:type="dxa"/>
            <w:vMerge w:val="restart"/>
            <w:vAlign w:val="center"/>
          </w:tcPr>
          <w:p w14:paraId="09C82D73"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1</w:t>
            </w:r>
          </w:p>
        </w:tc>
        <w:tc>
          <w:tcPr>
            <w:tcW w:w="709" w:type="dxa"/>
            <w:vMerge w:val="restart"/>
            <w:vAlign w:val="center"/>
          </w:tcPr>
          <w:p w14:paraId="5F843B5D"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r w:rsidRPr="00330059">
              <w:rPr>
                <w:rFonts w:ascii="仿宋" w:eastAsia="仿宋" w:hAnsi="仿宋"/>
                <w:color w:val="000000" w:themeColor="text1"/>
                <w:szCs w:val="21"/>
                <w:lang w:val="zh-CN"/>
              </w:rPr>
              <w:t>供应商应符合的基本资格条件</w:t>
            </w:r>
          </w:p>
        </w:tc>
        <w:tc>
          <w:tcPr>
            <w:tcW w:w="3689" w:type="dxa"/>
            <w:vAlign w:val="center"/>
          </w:tcPr>
          <w:p w14:paraId="6EE64D87"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（1）具有独立承担民事责任的能力</w:t>
            </w:r>
          </w:p>
        </w:tc>
        <w:tc>
          <w:tcPr>
            <w:tcW w:w="4815" w:type="dxa"/>
            <w:vAlign w:val="center"/>
          </w:tcPr>
          <w:p w14:paraId="14391FB8"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供应商法人营业执照（副本）复印件</w:t>
            </w:r>
            <w:r w:rsidRPr="00330059">
              <w:rPr>
                <w:rFonts w:ascii="仿宋" w:eastAsia="仿宋" w:hAnsi="仿宋" w:hint="eastAsia"/>
                <w:color w:val="000000" w:themeColor="text1"/>
                <w:szCs w:val="21"/>
              </w:rPr>
              <w:t>、</w:t>
            </w:r>
            <w:r w:rsidRPr="00330059">
              <w:rPr>
                <w:rFonts w:ascii="仿宋" w:eastAsia="仿宋" w:hAnsi="仿宋"/>
                <w:color w:val="000000" w:themeColor="text1"/>
                <w:szCs w:val="21"/>
              </w:rPr>
              <w:t>供应</w:t>
            </w:r>
            <w:proofErr w:type="gramStart"/>
            <w:r w:rsidRPr="00330059">
              <w:rPr>
                <w:rFonts w:ascii="仿宋" w:eastAsia="仿宋" w:hAnsi="仿宋"/>
                <w:color w:val="000000" w:themeColor="text1"/>
                <w:szCs w:val="21"/>
              </w:rPr>
              <w:t>商法定</w:t>
            </w:r>
            <w:proofErr w:type="gramEnd"/>
            <w:r w:rsidRPr="00330059">
              <w:rPr>
                <w:rFonts w:ascii="仿宋" w:eastAsia="仿宋" w:hAnsi="仿宋"/>
                <w:color w:val="000000" w:themeColor="text1"/>
                <w:szCs w:val="21"/>
              </w:rPr>
              <w:t>代表人身份证明</w:t>
            </w:r>
            <w:r w:rsidRPr="00330059">
              <w:rPr>
                <w:rFonts w:ascii="仿宋" w:eastAsia="仿宋" w:hAnsi="仿宋" w:hint="eastAsia"/>
                <w:color w:val="000000" w:themeColor="text1"/>
                <w:szCs w:val="21"/>
              </w:rPr>
              <w:t>或</w:t>
            </w:r>
            <w:r w:rsidRPr="00330059">
              <w:rPr>
                <w:rFonts w:ascii="仿宋" w:eastAsia="仿宋" w:hAnsi="仿宋"/>
                <w:color w:val="000000" w:themeColor="text1"/>
                <w:szCs w:val="21"/>
              </w:rPr>
              <w:t>法定代表人授权代表委托书。</w:t>
            </w:r>
          </w:p>
        </w:tc>
      </w:tr>
      <w:tr w:rsidR="000E2B8D" w:rsidRPr="00330059" w14:paraId="04C7EAFD" w14:textId="77777777" w:rsidTr="00B00703">
        <w:tc>
          <w:tcPr>
            <w:tcW w:w="676" w:type="dxa"/>
            <w:vMerge/>
            <w:vAlign w:val="center"/>
          </w:tcPr>
          <w:p w14:paraId="20F79F2B"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c>
          <w:tcPr>
            <w:tcW w:w="709" w:type="dxa"/>
            <w:vMerge/>
            <w:vAlign w:val="center"/>
          </w:tcPr>
          <w:p w14:paraId="56A20B2A"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p>
        </w:tc>
        <w:tc>
          <w:tcPr>
            <w:tcW w:w="3689" w:type="dxa"/>
            <w:vAlign w:val="center"/>
          </w:tcPr>
          <w:p w14:paraId="21931C3B"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lang w:val="zh-CN"/>
              </w:rPr>
              <w:t>（2）</w:t>
            </w:r>
            <w:r w:rsidRPr="00330059">
              <w:rPr>
                <w:rFonts w:ascii="仿宋" w:eastAsia="仿宋" w:hAnsi="仿宋"/>
                <w:color w:val="000000" w:themeColor="text1"/>
                <w:szCs w:val="21"/>
              </w:rPr>
              <w:t>具有良好的商业信誉和健全的财务会计制度</w:t>
            </w:r>
          </w:p>
        </w:tc>
        <w:tc>
          <w:tcPr>
            <w:tcW w:w="4815" w:type="dxa"/>
            <w:vMerge w:val="restart"/>
            <w:vAlign w:val="center"/>
          </w:tcPr>
          <w:p w14:paraId="23AED256"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供应商提供书面声明（见格式文件）</w:t>
            </w:r>
            <w:r w:rsidRPr="00330059">
              <w:rPr>
                <w:rFonts w:ascii="仿宋" w:eastAsia="仿宋" w:hAnsi="仿宋" w:hint="eastAsia"/>
                <w:color w:val="000000" w:themeColor="text1"/>
                <w:szCs w:val="21"/>
              </w:rPr>
              <w:t>。</w:t>
            </w:r>
          </w:p>
        </w:tc>
      </w:tr>
      <w:tr w:rsidR="000E2B8D" w:rsidRPr="00330059" w14:paraId="473ACD67" w14:textId="77777777" w:rsidTr="00B00703">
        <w:trPr>
          <w:trHeight w:val="816"/>
        </w:trPr>
        <w:tc>
          <w:tcPr>
            <w:tcW w:w="676" w:type="dxa"/>
            <w:vMerge/>
            <w:vAlign w:val="center"/>
          </w:tcPr>
          <w:p w14:paraId="048E92CD"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c>
          <w:tcPr>
            <w:tcW w:w="709" w:type="dxa"/>
            <w:vMerge/>
            <w:vAlign w:val="center"/>
          </w:tcPr>
          <w:p w14:paraId="6CA2805C"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p>
        </w:tc>
        <w:tc>
          <w:tcPr>
            <w:tcW w:w="3689" w:type="dxa"/>
            <w:vAlign w:val="center"/>
          </w:tcPr>
          <w:p w14:paraId="31234AF9"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r w:rsidRPr="00330059">
              <w:rPr>
                <w:rFonts w:ascii="仿宋" w:eastAsia="仿宋" w:hAnsi="仿宋"/>
                <w:color w:val="000000" w:themeColor="text1"/>
                <w:szCs w:val="21"/>
                <w:lang w:val="zh-CN"/>
              </w:rPr>
              <w:t>（3）具有履行合同所必需的设备和专业技术能力</w:t>
            </w:r>
          </w:p>
        </w:tc>
        <w:tc>
          <w:tcPr>
            <w:tcW w:w="4815" w:type="dxa"/>
            <w:vMerge/>
            <w:vAlign w:val="center"/>
          </w:tcPr>
          <w:p w14:paraId="32000E8C"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r>
      <w:tr w:rsidR="000E2B8D" w:rsidRPr="00330059" w14:paraId="77BF602B" w14:textId="77777777" w:rsidTr="00B00703">
        <w:tc>
          <w:tcPr>
            <w:tcW w:w="676" w:type="dxa"/>
            <w:vMerge/>
            <w:vAlign w:val="center"/>
          </w:tcPr>
          <w:p w14:paraId="35E6B944"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c>
          <w:tcPr>
            <w:tcW w:w="709" w:type="dxa"/>
            <w:vMerge/>
            <w:vAlign w:val="center"/>
          </w:tcPr>
          <w:p w14:paraId="6F5E3F2A"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p>
        </w:tc>
        <w:tc>
          <w:tcPr>
            <w:tcW w:w="3689" w:type="dxa"/>
            <w:vAlign w:val="center"/>
          </w:tcPr>
          <w:p w14:paraId="0DAA29D1"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r w:rsidRPr="00330059">
              <w:rPr>
                <w:rFonts w:ascii="仿宋" w:eastAsia="仿宋" w:hAnsi="仿宋"/>
                <w:color w:val="000000" w:themeColor="text1"/>
                <w:szCs w:val="21"/>
                <w:lang w:val="zh-CN"/>
              </w:rPr>
              <w:t>（4）有依法缴纳税收和社会保障金的良好记录</w:t>
            </w:r>
          </w:p>
        </w:tc>
        <w:tc>
          <w:tcPr>
            <w:tcW w:w="4815" w:type="dxa"/>
            <w:vMerge/>
            <w:vAlign w:val="center"/>
          </w:tcPr>
          <w:p w14:paraId="5412FEA2"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r>
      <w:tr w:rsidR="000E2B8D" w:rsidRPr="00330059" w14:paraId="6ED19635" w14:textId="77777777" w:rsidTr="00B00703">
        <w:trPr>
          <w:trHeight w:val="662"/>
        </w:trPr>
        <w:tc>
          <w:tcPr>
            <w:tcW w:w="676" w:type="dxa"/>
            <w:vMerge/>
            <w:vAlign w:val="center"/>
          </w:tcPr>
          <w:p w14:paraId="03D9513A"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c>
          <w:tcPr>
            <w:tcW w:w="709" w:type="dxa"/>
            <w:vMerge/>
            <w:vAlign w:val="center"/>
          </w:tcPr>
          <w:p w14:paraId="430DDE6F"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p>
        </w:tc>
        <w:tc>
          <w:tcPr>
            <w:tcW w:w="3689" w:type="dxa"/>
            <w:vAlign w:val="center"/>
          </w:tcPr>
          <w:p w14:paraId="061B234B"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r w:rsidRPr="00330059">
              <w:rPr>
                <w:rFonts w:ascii="仿宋" w:eastAsia="仿宋" w:hAnsi="仿宋"/>
                <w:color w:val="000000" w:themeColor="text1"/>
                <w:szCs w:val="21"/>
              </w:rPr>
              <w:t>（5）参加采购活动前三年内，在经营</w:t>
            </w:r>
            <w:r w:rsidRPr="00330059">
              <w:rPr>
                <w:rFonts w:ascii="仿宋" w:eastAsia="仿宋" w:hAnsi="仿宋"/>
                <w:color w:val="000000" w:themeColor="text1"/>
                <w:szCs w:val="21"/>
              </w:rPr>
              <w:lastRenderedPageBreak/>
              <w:t>活动中没有重大违法记录</w:t>
            </w:r>
          </w:p>
        </w:tc>
        <w:tc>
          <w:tcPr>
            <w:tcW w:w="4815" w:type="dxa"/>
            <w:vMerge/>
            <w:vAlign w:val="center"/>
          </w:tcPr>
          <w:p w14:paraId="5A2594FD"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r>
      <w:tr w:rsidR="000E2B8D" w:rsidRPr="00330059" w14:paraId="6032CCCA" w14:textId="77777777" w:rsidTr="00B00703">
        <w:tc>
          <w:tcPr>
            <w:tcW w:w="676" w:type="dxa"/>
            <w:vMerge/>
            <w:vAlign w:val="center"/>
          </w:tcPr>
          <w:p w14:paraId="797C6975"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c>
          <w:tcPr>
            <w:tcW w:w="709" w:type="dxa"/>
            <w:vMerge/>
            <w:vAlign w:val="center"/>
          </w:tcPr>
          <w:p w14:paraId="34E6B799"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c>
          <w:tcPr>
            <w:tcW w:w="3689" w:type="dxa"/>
            <w:vAlign w:val="center"/>
          </w:tcPr>
          <w:p w14:paraId="121E396F"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（6）法律、行政法规规定的其他条件</w:t>
            </w:r>
          </w:p>
        </w:tc>
        <w:tc>
          <w:tcPr>
            <w:tcW w:w="4815" w:type="dxa"/>
            <w:vAlign w:val="center"/>
          </w:tcPr>
          <w:p w14:paraId="2C8E0A6D"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p>
        </w:tc>
      </w:tr>
      <w:tr w:rsidR="000E2B8D" w:rsidRPr="00330059" w14:paraId="7F91E590" w14:textId="77777777" w:rsidTr="00B00703">
        <w:tc>
          <w:tcPr>
            <w:tcW w:w="676" w:type="dxa"/>
            <w:vAlign w:val="center"/>
          </w:tcPr>
          <w:p w14:paraId="17E74F61" w14:textId="77777777" w:rsidR="001E27BA" w:rsidRPr="00330059" w:rsidRDefault="001E27BA"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hint="eastAsia"/>
                <w:color w:val="000000" w:themeColor="text1"/>
                <w:szCs w:val="21"/>
              </w:rPr>
              <w:t>2</w:t>
            </w:r>
          </w:p>
        </w:tc>
        <w:tc>
          <w:tcPr>
            <w:tcW w:w="709" w:type="dxa"/>
            <w:vAlign w:val="center"/>
          </w:tcPr>
          <w:p w14:paraId="1FDD0898" w14:textId="77777777" w:rsidR="001E27BA" w:rsidRPr="00330059" w:rsidRDefault="001E27BA"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hint="eastAsia"/>
                <w:color w:val="000000" w:themeColor="text1"/>
                <w:szCs w:val="21"/>
              </w:rPr>
              <w:t>供应商应符合的特定资格条件</w:t>
            </w:r>
          </w:p>
        </w:tc>
        <w:tc>
          <w:tcPr>
            <w:tcW w:w="3689" w:type="dxa"/>
            <w:vAlign w:val="center"/>
          </w:tcPr>
          <w:p w14:paraId="7D9F6636" w14:textId="77777777" w:rsidR="001E27BA" w:rsidRPr="00330059" w:rsidRDefault="001E27BA"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hint="eastAsia"/>
                <w:color w:val="000000" w:themeColor="text1"/>
                <w:szCs w:val="21"/>
              </w:rPr>
              <w:t>供应商必须为设备制造商或制造商针对本项目的授权代理商。</w:t>
            </w:r>
          </w:p>
        </w:tc>
        <w:tc>
          <w:tcPr>
            <w:tcW w:w="4815" w:type="dxa"/>
            <w:vAlign w:val="center"/>
          </w:tcPr>
          <w:p w14:paraId="67213241" w14:textId="77777777" w:rsidR="001E27BA" w:rsidRPr="00330059" w:rsidRDefault="00D142F6"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hint="eastAsia"/>
                <w:color w:val="000000" w:themeColor="text1"/>
                <w:szCs w:val="21"/>
              </w:rPr>
              <w:t>供应商为设备制造商的，提交相应佐证材料；供应商为代理商的，提交设备制造商授权文件复印件加盖供应商公章，原件备查。</w:t>
            </w:r>
          </w:p>
        </w:tc>
      </w:tr>
      <w:tr w:rsidR="000E2B8D" w:rsidRPr="00330059" w14:paraId="2E7E6A42" w14:textId="77777777" w:rsidTr="00B00703">
        <w:tc>
          <w:tcPr>
            <w:tcW w:w="676" w:type="dxa"/>
            <w:vAlign w:val="center"/>
          </w:tcPr>
          <w:p w14:paraId="1B20D27B"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3</w:t>
            </w:r>
          </w:p>
        </w:tc>
        <w:tc>
          <w:tcPr>
            <w:tcW w:w="4398" w:type="dxa"/>
            <w:gridSpan w:val="2"/>
            <w:vAlign w:val="center"/>
          </w:tcPr>
          <w:p w14:paraId="55377440"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保证金</w:t>
            </w:r>
          </w:p>
        </w:tc>
        <w:tc>
          <w:tcPr>
            <w:tcW w:w="4815" w:type="dxa"/>
            <w:vAlign w:val="center"/>
          </w:tcPr>
          <w:p w14:paraId="4B73A499"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截止时间前按要求缴纳</w:t>
            </w:r>
            <w:r w:rsidRPr="00330059">
              <w:rPr>
                <w:rFonts w:ascii="仿宋" w:eastAsia="仿宋" w:hAnsi="仿宋" w:hint="eastAsia"/>
                <w:color w:val="000000" w:themeColor="text1"/>
                <w:szCs w:val="21"/>
              </w:rPr>
              <w:t>磋商</w:t>
            </w:r>
            <w:r w:rsidRPr="00330059">
              <w:rPr>
                <w:rFonts w:ascii="仿宋" w:eastAsia="仿宋" w:hAnsi="仿宋"/>
                <w:color w:val="000000" w:themeColor="text1"/>
                <w:szCs w:val="21"/>
              </w:rPr>
              <w:t>保证金。</w:t>
            </w:r>
          </w:p>
        </w:tc>
      </w:tr>
    </w:tbl>
    <w:p w14:paraId="42BF364D"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2、符合性检查</w:t>
      </w:r>
    </w:p>
    <w:p w14:paraId="3C92F706"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依据竞争性磋商文件的规定，从磋商文件的有效性、完整性和对竞争性磋商文件的响应程度进行审查，以确定是否对竞争性磋商文件的实质性要求</w:t>
      </w:r>
      <w:proofErr w:type="gramStart"/>
      <w:r w:rsidRPr="00330059">
        <w:rPr>
          <w:rFonts w:ascii="仿宋" w:eastAsia="仿宋" w:hAnsi="仿宋"/>
          <w:color w:val="000000" w:themeColor="text1"/>
          <w:kern w:val="0"/>
          <w:sz w:val="24"/>
          <w:szCs w:val="24"/>
        </w:rPr>
        <w:t>作出</w:t>
      </w:r>
      <w:proofErr w:type="gramEnd"/>
      <w:r w:rsidRPr="00330059">
        <w:rPr>
          <w:rFonts w:ascii="仿宋" w:eastAsia="仿宋" w:hAnsi="仿宋"/>
          <w:color w:val="000000" w:themeColor="text1"/>
          <w:kern w:val="0"/>
          <w:sz w:val="24"/>
          <w:szCs w:val="24"/>
        </w:rPr>
        <w:t>响应。符合性检查资料表如下：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704"/>
        <w:gridCol w:w="2265"/>
        <w:gridCol w:w="5106"/>
      </w:tblGrid>
      <w:tr w:rsidR="000E2B8D" w:rsidRPr="00330059" w14:paraId="219D343F" w14:textId="77777777" w:rsidTr="00B00703">
        <w:trPr>
          <w:trHeight w:val="453"/>
        </w:trPr>
        <w:tc>
          <w:tcPr>
            <w:tcW w:w="707" w:type="dxa"/>
            <w:vAlign w:val="center"/>
          </w:tcPr>
          <w:p w14:paraId="6D1B6CDB"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kern w:val="0"/>
                <w:szCs w:val="21"/>
              </w:rPr>
            </w:pPr>
            <w:r w:rsidRPr="00330059">
              <w:rPr>
                <w:rFonts w:ascii="仿宋" w:eastAsia="仿宋" w:hAnsi="仿宋"/>
                <w:b/>
                <w:color w:val="000000" w:themeColor="text1"/>
                <w:kern w:val="0"/>
                <w:szCs w:val="21"/>
              </w:rPr>
              <w:t>序号</w:t>
            </w:r>
          </w:p>
        </w:tc>
        <w:tc>
          <w:tcPr>
            <w:tcW w:w="3969" w:type="dxa"/>
            <w:gridSpan w:val="2"/>
            <w:vAlign w:val="center"/>
          </w:tcPr>
          <w:p w14:paraId="502BF8EE"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kern w:val="0"/>
                <w:szCs w:val="21"/>
              </w:rPr>
            </w:pPr>
            <w:r w:rsidRPr="00330059">
              <w:rPr>
                <w:rFonts w:ascii="仿宋" w:eastAsia="仿宋" w:hAnsi="仿宋"/>
                <w:b/>
                <w:color w:val="000000" w:themeColor="text1"/>
                <w:kern w:val="0"/>
                <w:szCs w:val="21"/>
              </w:rPr>
              <w:t>评审因素</w:t>
            </w:r>
          </w:p>
        </w:tc>
        <w:tc>
          <w:tcPr>
            <w:tcW w:w="5106" w:type="dxa"/>
            <w:vAlign w:val="center"/>
          </w:tcPr>
          <w:p w14:paraId="41F9A78A"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kern w:val="0"/>
                <w:szCs w:val="21"/>
              </w:rPr>
            </w:pPr>
            <w:r w:rsidRPr="00330059">
              <w:rPr>
                <w:rFonts w:ascii="仿宋" w:eastAsia="仿宋" w:hAnsi="仿宋"/>
                <w:b/>
                <w:color w:val="000000" w:themeColor="text1"/>
                <w:kern w:val="0"/>
                <w:szCs w:val="21"/>
              </w:rPr>
              <w:t>评审标准</w:t>
            </w:r>
          </w:p>
        </w:tc>
      </w:tr>
      <w:tr w:rsidR="000E2B8D" w:rsidRPr="00330059" w14:paraId="1A5B8153" w14:textId="77777777" w:rsidTr="00B00703">
        <w:trPr>
          <w:trHeight w:val="384"/>
        </w:trPr>
        <w:tc>
          <w:tcPr>
            <w:tcW w:w="707" w:type="dxa"/>
            <w:vMerge w:val="restart"/>
            <w:vAlign w:val="center"/>
          </w:tcPr>
          <w:p w14:paraId="26EA29EF"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kern w:val="0"/>
                <w:szCs w:val="21"/>
              </w:rPr>
              <w:t>1</w:t>
            </w:r>
          </w:p>
        </w:tc>
        <w:tc>
          <w:tcPr>
            <w:tcW w:w="1704" w:type="dxa"/>
            <w:vMerge w:val="restart"/>
            <w:vAlign w:val="center"/>
          </w:tcPr>
          <w:p w14:paraId="00576F86"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kern w:val="0"/>
                <w:szCs w:val="21"/>
              </w:rPr>
              <w:t>有效性审查</w:t>
            </w:r>
          </w:p>
        </w:tc>
        <w:tc>
          <w:tcPr>
            <w:tcW w:w="2265" w:type="dxa"/>
            <w:vAlign w:val="center"/>
          </w:tcPr>
          <w:p w14:paraId="355E15E9"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szCs w:val="21"/>
              </w:rPr>
              <w:t>磋商文件签署</w:t>
            </w:r>
          </w:p>
        </w:tc>
        <w:tc>
          <w:tcPr>
            <w:tcW w:w="5106" w:type="dxa"/>
            <w:vAlign w:val="center"/>
          </w:tcPr>
          <w:p w14:paraId="757B6841"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szCs w:val="21"/>
              </w:rPr>
              <w:t>磋商文件上法定代表人或其授权代表人的签字齐全。</w:t>
            </w:r>
          </w:p>
        </w:tc>
      </w:tr>
      <w:tr w:rsidR="000E2B8D" w:rsidRPr="00330059" w14:paraId="0E137C7B" w14:textId="77777777" w:rsidTr="00B00703">
        <w:trPr>
          <w:trHeight w:val="704"/>
        </w:trPr>
        <w:tc>
          <w:tcPr>
            <w:tcW w:w="707" w:type="dxa"/>
            <w:vMerge/>
            <w:vAlign w:val="center"/>
          </w:tcPr>
          <w:p w14:paraId="437CFC6F"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p>
        </w:tc>
        <w:tc>
          <w:tcPr>
            <w:tcW w:w="1704" w:type="dxa"/>
            <w:vMerge/>
            <w:vAlign w:val="center"/>
          </w:tcPr>
          <w:p w14:paraId="2CECF967"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p>
        </w:tc>
        <w:tc>
          <w:tcPr>
            <w:tcW w:w="2265" w:type="dxa"/>
            <w:vAlign w:val="center"/>
          </w:tcPr>
          <w:p w14:paraId="1A28BE69"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法定代表人身份证明及授权委托书</w:t>
            </w:r>
          </w:p>
        </w:tc>
        <w:tc>
          <w:tcPr>
            <w:tcW w:w="5106" w:type="dxa"/>
            <w:vAlign w:val="center"/>
          </w:tcPr>
          <w:p w14:paraId="281D7B64" w14:textId="77777777" w:rsidR="00281103" w:rsidRPr="00330059" w:rsidRDefault="00281103" w:rsidP="00DA7567">
            <w:pPr>
              <w:spacing w:beforeLines="50" w:before="120" w:afterLines="50" w:after="120" w:line="360" w:lineRule="auto"/>
              <w:rPr>
                <w:rFonts w:ascii="仿宋" w:eastAsia="仿宋" w:hAnsi="仿宋"/>
                <w:color w:val="000000" w:themeColor="text1"/>
                <w:szCs w:val="21"/>
              </w:rPr>
            </w:pPr>
            <w:r w:rsidRPr="00330059">
              <w:rPr>
                <w:rFonts w:ascii="仿宋" w:eastAsia="仿宋" w:hAnsi="仿宋"/>
                <w:color w:val="000000" w:themeColor="text1"/>
                <w:szCs w:val="21"/>
              </w:rPr>
              <w:t>法定代表人身份证明及授权委托书有效，符合竞争性磋商文件规定的格式，签字或盖章齐全。</w:t>
            </w:r>
          </w:p>
        </w:tc>
      </w:tr>
      <w:tr w:rsidR="000E2B8D" w:rsidRPr="00330059" w14:paraId="5B1D80AA" w14:textId="77777777" w:rsidTr="00B00703">
        <w:trPr>
          <w:trHeight w:val="386"/>
        </w:trPr>
        <w:tc>
          <w:tcPr>
            <w:tcW w:w="707" w:type="dxa"/>
            <w:vMerge/>
            <w:vAlign w:val="center"/>
          </w:tcPr>
          <w:p w14:paraId="1C9B234C"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p>
        </w:tc>
        <w:tc>
          <w:tcPr>
            <w:tcW w:w="1704" w:type="dxa"/>
            <w:vMerge/>
            <w:vAlign w:val="center"/>
          </w:tcPr>
          <w:p w14:paraId="06A5DF53"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p>
        </w:tc>
        <w:tc>
          <w:tcPr>
            <w:tcW w:w="2265" w:type="dxa"/>
            <w:vAlign w:val="center"/>
          </w:tcPr>
          <w:p w14:paraId="247515EC"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r w:rsidRPr="00330059">
              <w:rPr>
                <w:rFonts w:ascii="仿宋" w:eastAsia="仿宋" w:hAnsi="仿宋" w:hint="eastAsia"/>
                <w:color w:val="000000" w:themeColor="text1"/>
                <w:kern w:val="0"/>
                <w:szCs w:val="21"/>
              </w:rPr>
              <w:t>磋商</w:t>
            </w:r>
            <w:r w:rsidRPr="00330059">
              <w:rPr>
                <w:rFonts w:ascii="仿宋" w:eastAsia="仿宋" w:hAnsi="仿宋"/>
                <w:color w:val="000000" w:themeColor="text1"/>
                <w:szCs w:val="21"/>
                <w:lang w:val="zh-CN"/>
              </w:rPr>
              <w:t>方案</w:t>
            </w:r>
          </w:p>
        </w:tc>
        <w:tc>
          <w:tcPr>
            <w:tcW w:w="5106" w:type="dxa"/>
            <w:vAlign w:val="center"/>
          </w:tcPr>
          <w:p w14:paraId="3AD6BD00"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szCs w:val="21"/>
                <w:lang w:val="zh-CN"/>
              </w:rPr>
              <w:t>只能有一个方案</w:t>
            </w:r>
            <w:r w:rsidRPr="00330059">
              <w:rPr>
                <w:rFonts w:ascii="仿宋" w:eastAsia="仿宋" w:hAnsi="仿宋" w:hint="eastAsia"/>
                <w:color w:val="000000" w:themeColor="text1"/>
                <w:szCs w:val="21"/>
                <w:lang w:val="zh-CN"/>
              </w:rPr>
              <w:t>磋商</w:t>
            </w:r>
            <w:r w:rsidRPr="00330059">
              <w:rPr>
                <w:rFonts w:ascii="仿宋" w:eastAsia="仿宋" w:hAnsi="仿宋"/>
                <w:color w:val="000000" w:themeColor="text1"/>
                <w:szCs w:val="21"/>
                <w:lang w:val="zh-CN"/>
              </w:rPr>
              <w:t>。</w:t>
            </w:r>
          </w:p>
        </w:tc>
      </w:tr>
      <w:tr w:rsidR="000E2B8D" w:rsidRPr="00330059" w14:paraId="355345A2" w14:textId="77777777" w:rsidTr="00B00703">
        <w:trPr>
          <w:trHeight w:val="408"/>
        </w:trPr>
        <w:tc>
          <w:tcPr>
            <w:tcW w:w="707" w:type="dxa"/>
            <w:vMerge w:val="restart"/>
            <w:vAlign w:val="center"/>
          </w:tcPr>
          <w:p w14:paraId="15DDE788"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kern w:val="0"/>
                <w:szCs w:val="21"/>
              </w:rPr>
              <w:t>2</w:t>
            </w:r>
          </w:p>
        </w:tc>
        <w:tc>
          <w:tcPr>
            <w:tcW w:w="1704" w:type="dxa"/>
            <w:vMerge w:val="restart"/>
            <w:vAlign w:val="center"/>
          </w:tcPr>
          <w:p w14:paraId="7D0803DA"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kern w:val="0"/>
                <w:szCs w:val="21"/>
              </w:rPr>
              <w:t>完整性审查</w:t>
            </w:r>
          </w:p>
        </w:tc>
        <w:tc>
          <w:tcPr>
            <w:tcW w:w="2265" w:type="dxa"/>
            <w:vAlign w:val="center"/>
          </w:tcPr>
          <w:p w14:paraId="3788ABEC"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szCs w:val="21"/>
                <w:lang w:val="zh-CN"/>
              </w:rPr>
              <w:t>磋商文件份数</w:t>
            </w:r>
          </w:p>
        </w:tc>
        <w:tc>
          <w:tcPr>
            <w:tcW w:w="5106" w:type="dxa"/>
            <w:vAlign w:val="center"/>
          </w:tcPr>
          <w:p w14:paraId="11383B9A"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szCs w:val="21"/>
                <w:lang w:val="zh-CN"/>
              </w:rPr>
              <w:t>磋商文件正、副本数量符合竞争性磋商文件要求。</w:t>
            </w:r>
          </w:p>
        </w:tc>
      </w:tr>
      <w:tr w:rsidR="000E2B8D" w:rsidRPr="00330059" w14:paraId="29DBB526" w14:textId="77777777" w:rsidTr="00B00703">
        <w:trPr>
          <w:trHeight w:val="554"/>
        </w:trPr>
        <w:tc>
          <w:tcPr>
            <w:tcW w:w="707" w:type="dxa"/>
            <w:vMerge/>
            <w:vAlign w:val="center"/>
          </w:tcPr>
          <w:p w14:paraId="56A324A7"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p>
        </w:tc>
        <w:tc>
          <w:tcPr>
            <w:tcW w:w="1704" w:type="dxa"/>
            <w:vMerge/>
            <w:vAlign w:val="center"/>
          </w:tcPr>
          <w:p w14:paraId="4BC1FB7A"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p>
        </w:tc>
        <w:tc>
          <w:tcPr>
            <w:tcW w:w="2265" w:type="dxa"/>
            <w:vAlign w:val="center"/>
          </w:tcPr>
          <w:p w14:paraId="6BD944DE"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r w:rsidRPr="00330059">
              <w:rPr>
                <w:rFonts w:ascii="仿宋" w:eastAsia="仿宋" w:hAnsi="仿宋"/>
                <w:color w:val="000000" w:themeColor="text1"/>
                <w:szCs w:val="21"/>
                <w:lang w:val="zh-CN"/>
              </w:rPr>
              <w:t>磋商文件内容</w:t>
            </w:r>
          </w:p>
        </w:tc>
        <w:tc>
          <w:tcPr>
            <w:tcW w:w="5106" w:type="dxa"/>
            <w:vAlign w:val="center"/>
          </w:tcPr>
          <w:p w14:paraId="0933F8C8"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r w:rsidRPr="00330059">
              <w:rPr>
                <w:rFonts w:ascii="仿宋" w:eastAsia="仿宋" w:hAnsi="仿宋"/>
                <w:color w:val="000000" w:themeColor="text1"/>
                <w:szCs w:val="21"/>
                <w:lang w:val="zh-CN"/>
              </w:rPr>
              <w:t>磋商文件内容齐全、无遗漏。</w:t>
            </w:r>
          </w:p>
        </w:tc>
      </w:tr>
      <w:tr w:rsidR="000E2B8D" w:rsidRPr="00330059" w14:paraId="5157A515" w14:textId="77777777" w:rsidTr="00B00703">
        <w:trPr>
          <w:trHeight w:val="545"/>
        </w:trPr>
        <w:tc>
          <w:tcPr>
            <w:tcW w:w="707" w:type="dxa"/>
            <w:vMerge w:val="restart"/>
            <w:vAlign w:val="center"/>
          </w:tcPr>
          <w:p w14:paraId="6CC137E3"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kern w:val="0"/>
                <w:szCs w:val="21"/>
              </w:rPr>
              <w:t>3</w:t>
            </w:r>
          </w:p>
        </w:tc>
        <w:tc>
          <w:tcPr>
            <w:tcW w:w="1704" w:type="dxa"/>
            <w:vMerge w:val="restart"/>
            <w:vAlign w:val="center"/>
          </w:tcPr>
          <w:p w14:paraId="4B89EB70"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r w:rsidRPr="00330059">
              <w:rPr>
                <w:rFonts w:ascii="仿宋" w:eastAsia="仿宋" w:hAnsi="仿宋"/>
                <w:color w:val="000000" w:themeColor="text1"/>
                <w:kern w:val="0"/>
                <w:szCs w:val="21"/>
              </w:rPr>
              <w:t>竞争性磋商文件的响应程度审查</w:t>
            </w:r>
          </w:p>
        </w:tc>
        <w:tc>
          <w:tcPr>
            <w:tcW w:w="2265" w:type="dxa"/>
            <w:vAlign w:val="center"/>
          </w:tcPr>
          <w:p w14:paraId="0519F7CA"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kern w:val="0"/>
                <w:szCs w:val="21"/>
              </w:rPr>
              <w:t>磋商文件内容</w:t>
            </w:r>
          </w:p>
        </w:tc>
        <w:tc>
          <w:tcPr>
            <w:tcW w:w="5106" w:type="dxa"/>
            <w:vAlign w:val="center"/>
          </w:tcPr>
          <w:p w14:paraId="5043BA87"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kern w:val="0"/>
                <w:szCs w:val="21"/>
              </w:rPr>
              <w:t>对竞争性磋商文件第三篇规定的竞争性磋商项目内容</w:t>
            </w:r>
            <w:proofErr w:type="gramStart"/>
            <w:r w:rsidRPr="00330059">
              <w:rPr>
                <w:rFonts w:ascii="仿宋" w:eastAsia="仿宋" w:hAnsi="仿宋"/>
                <w:color w:val="000000" w:themeColor="text1"/>
                <w:kern w:val="0"/>
                <w:szCs w:val="21"/>
              </w:rPr>
              <w:t>作出</w:t>
            </w:r>
            <w:proofErr w:type="gramEnd"/>
            <w:r w:rsidRPr="00330059">
              <w:rPr>
                <w:rFonts w:ascii="仿宋" w:eastAsia="仿宋" w:hAnsi="仿宋"/>
                <w:color w:val="000000" w:themeColor="text1"/>
                <w:kern w:val="0"/>
                <w:szCs w:val="21"/>
              </w:rPr>
              <w:t>响应。</w:t>
            </w:r>
          </w:p>
        </w:tc>
      </w:tr>
      <w:tr w:rsidR="000E2B8D" w:rsidRPr="00330059" w14:paraId="1015267B" w14:textId="77777777" w:rsidTr="00B00703">
        <w:trPr>
          <w:trHeight w:val="693"/>
        </w:trPr>
        <w:tc>
          <w:tcPr>
            <w:tcW w:w="707" w:type="dxa"/>
            <w:vMerge/>
            <w:vAlign w:val="center"/>
          </w:tcPr>
          <w:p w14:paraId="2A6500E1"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p>
        </w:tc>
        <w:tc>
          <w:tcPr>
            <w:tcW w:w="1704" w:type="dxa"/>
            <w:vMerge/>
            <w:vAlign w:val="center"/>
          </w:tcPr>
          <w:p w14:paraId="7FDF80F1" w14:textId="77777777" w:rsidR="00281103" w:rsidRPr="00330059" w:rsidRDefault="00281103" w:rsidP="00DA7567">
            <w:pPr>
              <w:spacing w:beforeLines="50" w:before="120" w:afterLines="50" w:after="120" w:line="360" w:lineRule="auto"/>
              <w:rPr>
                <w:rFonts w:ascii="仿宋" w:eastAsia="仿宋" w:hAnsi="仿宋"/>
                <w:color w:val="000000" w:themeColor="text1"/>
                <w:szCs w:val="21"/>
                <w:lang w:val="zh-CN"/>
              </w:rPr>
            </w:pPr>
          </w:p>
        </w:tc>
        <w:tc>
          <w:tcPr>
            <w:tcW w:w="2265" w:type="dxa"/>
            <w:vAlign w:val="center"/>
          </w:tcPr>
          <w:p w14:paraId="3C628926"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hint="eastAsia"/>
                <w:color w:val="000000" w:themeColor="text1"/>
                <w:kern w:val="0"/>
                <w:szCs w:val="21"/>
              </w:rPr>
              <w:t>磋商</w:t>
            </w:r>
            <w:r w:rsidRPr="00330059">
              <w:rPr>
                <w:rFonts w:ascii="仿宋" w:eastAsia="仿宋" w:hAnsi="仿宋"/>
                <w:color w:val="000000" w:themeColor="text1"/>
                <w:kern w:val="0"/>
                <w:szCs w:val="21"/>
              </w:rPr>
              <w:t>有效期</w:t>
            </w:r>
          </w:p>
        </w:tc>
        <w:tc>
          <w:tcPr>
            <w:tcW w:w="5106" w:type="dxa"/>
            <w:vAlign w:val="center"/>
          </w:tcPr>
          <w:p w14:paraId="2B344A5A"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Cs w:val="21"/>
              </w:rPr>
            </w:pPr>
            <w:r w:rsidRPr="00330059">
              <w:rPr>
                <w:rFonts w:ascii="仿宋" w:eastAsia="仿宋" w:hAnsi="仿宋"/>
                <w:color w:val="000000" w:themeColor="text1"/>
                <w:kern w:val="0"/>
                <w:szCs w:val="21"/>
              </w:rPr>
              <w:t>满足竞争性磋商文件</w:t>
            </w:r>
            <w:r w:rsidRPr="00330059">
              <w:rPr>
                <w:rFonts w:ascii="仿宋" w:eastAsia="仿宋" w:hAnsi="仿宋"/>
                <w:color w:val="000000" w:themeColor="text1"/>
                <w:szCs w:val="21"/>
                <w:lang w:val="zh-CN"/>
              </w:rPr>
              <w:t>规定。</w:t>
            </w:r>
          </w:p>
        </w:tc>
      </w:tr>
    </w:tbl>
    <w:p w14:paraId="1671F09D"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3、采购人在对响应文件的有效性、完整性和响应程度进行审查时，可以要求供应</w:t>
      </w:r>
      <w:r w:rsidRPr="00330059">
        <w:rPr>
          <w:rFonts w:ascii="仿宋" w:eastAsia="仿宋" w:hAnsi="仿宋"/>
          <w:color w:val="000000" w:themeColor="text1"/>
          <w:sz w:val="24"/>
          <w:szCs w:val="24"/>
        </w:rPr>
        <w:lastRenderedPageBreak/>
        <w:t>商对响应文件中含义不明确、同类问题表述不一致或者有明显文字和计算错误的内容等以书面形式</w:t>
      </w:r>
      <w:proofErr w:type="gramStart"/>
      <w:r w:rsidRPr="00330059">
        <w:rPr>
          <w:rFonts w:ascii="仿宋" w:eastAsia="仿宋" w:hAnsi="仿宋"/>
          <w:color w:val="000000" w:themeColor="text1"/>
          <w:sz w:val="24"/>
          <w:szCs w:val="24"/>
        </w:rPr>
        <w:t>作出</w:t>
      </w:r>
      <w:proofErr w:type="gramEnd"/>
      <w:r w:rsidRPr="00330059">
        <w:rPr>
          <w:rFonts w:ascii="仿宋" w:eastAsia="仿宋" w:hAnsi="仿宋"/>
          <w:color w:val="000000" w:themeColor="text1"/>
          <w:sz w:val="24"/>
          <w:szCs w:val="24"/>
        </w:rPr>
        <w:t>必要的澄清、说明或者更正，供应商的澄清、说明或者更正应当由法定代表人或其授权代表签字或者加盖公章。供应商的澄清、说明或者更正不得超出响应文件的范围或者改变响应文件的实质性内容。</w:t>
      </w:r>
    </w:p>
    <w:p w14:paraId="2C2865CB"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4、在磋商过程中磋商的任何一方不得向他人透露与磋商有关的技术资料、价格或其他信息。</w:t>
      </w:r>
    </w:p>
    <w:p w14:paraId="24D5DD69"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5、在磋商过程中，采购人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sidRPr="00330059">
        <w:rPr>
          <w:rFonts w:ascii="仿宋" w:eastAsia="仿宋" w:hAnsi="仿宋"/>
          <w:color w:val="000000" w:themeColor="text1"/>
          <w:sz w:val="24"/>
          <w:szCs w:val="24"/>
        </w:rPr>
        <w:t>作出</w:t>
      </w:r>
      <w:proofErr w:type="gramEnd"/>
      <w:r w:rsidRPr="00330059">
        <w:rPr>
          <w:rFonts w:ascii="仿宋" w:eastAsia="仿宋" w:hAnsi="仿宋"/>
          <w:color w:val="000000" w:themeColor="text1"/>
          <w:sz w:val="24"/>
          <w:szCs w:val="24"/>
        </w:rPr>
        <w:t>的实质性变动是竞争性磋商磋商文件的有效组成部分，采购人应当及时以书面形式同时通知所有参加磋商的供应商。供应商应当按照竞争性磋商文件的变动情况和采购人的要求重新提交响应文件或重新做出相关的书面承诺，并报出最佳服务，最后统一报价。</w:t>
      </w:r>
    </w:p>
    <w:p w14:paraId="3B9BD59E"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6、磋商结束后，采购人要求所有参加正式磋商的供应商在规定时间内同时书面提交最后报价</w:t>
      </w:r>
      <w:r w:rsidRPr="00330059">
        <w:rPr>
          <w:rFonts w:ascii="仿宋" w:eastAsia="仿宋" w:hAnsi="仿宋" w:hint="eastAsia"/>
          <w:color w:val="000000" w:themeColor="text1"/>
          <w:sz w:val="24"/>
          <w:szCs w:val="24"/>
        </w:rPr>
        <w:t>（二次</w:t>
      </w:r>
      <w:r w:rsidRPr="00330059">
        <w:rPr>
          <w:rFonts w:ascii="仿宋" w:eastAsia="仿宋" w:hAnsi="仿宋"/>
          <w:color w:val="000000" w:themeColor="text1"/>
          <w:sz w:val="24"/>
          <w:szCs w:val="24"/>
        </w:rPr>
        <w:t>报价</w:t>
      </w:r>
      <w:r w:rsidRPr="00330059">
        <w:rPr>
          <w:rFonts w:ascii="仿宋" w:eastAsia="仿宋" w:hAnsi="仿宋" w:hint="eastAsia"/>
          <w:color w:val="000000" w:themeColor="text1"/>
          <w:sz w:val="24"/>
          <w:szCs w:val="24"/>
        </w:rPr>
        <w:t>）</w:t>
      </w:r>
      <w:r w:rsidRPr="00330059">
        <w:rPr>
          <w:rFonts w:ascii="仿宋" w:eastAsia="仿宋" w:hAnsi="仿宋"/>
          <w:color w:val="000000" w:themeColor="text1"/>
          <w:sz w:val="24"/>
          <w:szCs w:val="24"/>
        </w:rPr>
        <w:t>及有关承诺（填写《最后报价表》并密封提交）。已提交响应文件但未在规定时间内进行最后报价的供应商，视为放弃最后报价，以供应商响应文件中的报价为准。</w:t>
      </w:r>
    </w:p>
    <w:p w14:paraId="645EEB62" w14:textId="77777777" w:rsidR="00281103" w:rsidRPr="00330059" w:rsidRDefault="00281103" w:rsidP="00DA7567">
      <w:pPr>
        <w:spacing w:beforeLines="50" w:before="120" w:afterLines="50" w:after="120" w:line="360" w:lineRule="auto"/>
        <w:ind w:firstLineChars="200" w:firstLine="482"/>
        <w:jc w:val="left"/>
        <w:rPr>
          <w:rFonts w:ascii="仿宋" w:eastAsia="仿宋" w:hAnsi="仿宋"/>
          <w:b/>
          <w:color w:val="000000" w:themeColor="text1"/>
          <w:kern w:val="0"/>
          <w:sz w:val="24"/>
          <w:szCs w:val="24"/>
        </w:rPr>
      </w:pPr>
      <w:bookmarkStart w:id="121" w:name="_Toc455594647"/>
      <w:bookmarkStart w:id="122" w:name="_Toc455607495"/>
      <w:bookmarkStart w:id="123" w:name="_Toc456166132"/>
      <w:r w:rsidRPr="00330059">
        <w:rPr>
          <w:rFonts w:ascii="仿宋" w:eastAsia="仿宋" w:hAnsi="仿宋"/>
          <w:b/>
          <w:color w:val="000000" w:themeColor="text1"/>
          <w:kern w:val="0"/>
          <w:sz w:val="24"/>
          <w:szCs w:val="24"/>
        </w:rPr>
        <w:t>（三）评审依据</w:t>
      </w:r>
    </w:p>
    <w:p w14:paraId="2878F867"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kern w:val="0"/>
          <w:sz w:val="24"/>
          <w:szCs w:val="24"/>
        </w:rPr>
        <w:t>评审的依据为竞争性磋商文件和响应文件</w:t>
      </w:r>
      <w:r w:rsidRPr="00330059">
        <w:rPr>
          <w:rFonts w:ascii="仿宋" w:eastAsia="仿宋" w:hAnsi="仿宋"/>
          <w:color w:val="000000" w:themeColor="text1"/>
          <w:sz w:val="24"/>
          <w:szCs w:val="24"/>
        </w:rPr>
        <w:t>（含有效的补充文件）。采购</w:t>
      </w:r>
      <w:r w:rsidRPr="00330059">
        <w:rPr>
          <w:rFonts w:ascii="仿宋" w:eastAsia="仿宋" w:hAnsi="仿宋" w:hint="eastAsia"/>
          <w:color w:val="000000" w:themeColor="text1"/>
          <w:sz w:val="24"/>
          <w:szCs w:val="24"/>
        </w:rPr>
        <w:t>人</w:t>
      </w:r>
      <w:r w:rsidRPr="00330059">
        <w:rPr>
          <w:rFonts w:ascii="仿宋" w:eastAsia="仿宋" w:hAnsi="仿宋"/>
          <w:color w:val="000000" w:themeColor="text1"/>
          <w:sz w:val="24"/>
          <w:szCs w:val="24"/>
        </w:rPr>
        <w:t>判断响应文件对竞争性磋商文件的响应，仅基于响应文件本身而不靠外部证据。</w:t>
      </w:r>
    </w:p>
    <w:p w14:paraId="43DE4D2D" w14:textId="77777777" w:rsidR="00281103" w:rsidRPr="00330059" w:rsidRDefault="00281103" w:rsidP="00DA7567">
      <w:pPr>
        <w:spacing w:beforeLines="50" w:before="120" w:afterLines="50" w:after="120" w:line="360" w:lineRule="auto"/>
        <w:ind w:firstLineChars="200" w:firstLine="482"/>
        <w:jc w:val="left"/>
        <w:rPr>
          <w:rFonts w:ascii="仿宋" w:eastAsia="仿宋" w:hAnsi="仿宋"/>
          <w:b/>
          <w:color w:val="000000" w:themeColor="text1"/>
          <w:kern w:val="0"/>
          <w:sz w:val="24"/>
          <w:szCs w:val="24"/>
        </w:rPr>
      </w:pPr>
      <w:r w:rsidRPr="00330059">
        <w:rPr>
          <w:rFonts w:ascii="仿宋" w:eastAsia="仿宋" w:hAnsi="仿宋"/>
          <w:b/>
          <w:color w:val="000000" w:themeColor="text1"/>
          <w:kern w:val="0"/>
          <w:sz w:val="24"/>
          <w:szCs w:val="24"/>
        </w:rPr>
        <w:t>（四）</w:t>
      </w:r>
      <w:r w:rsidR="00E16B35" w:rsidRPr="00330059">
        <w:rPr>
          <w:rFonts w:ascii="仿宋" w:eastAsia="仿宋" w:hAnsi="仿宋"/>
          <w:b/>
          <w:color w:val="000000" w:themeColor="text1"/>
          <w:kern w:val="0"/>
          <w:sz w:val="24"/>
          <w:szCs w:val="24"/>
        </w:rPr>
        <w:t>评审小组</w:t>
      </w:r>
      <w:bookmarkEnd w:id="121"/>
      <w:bookmarkEnd w:id="122"/>
      <w:bookmarkEnd w:id="123"/>
    </w:p>
    <w:p w14:paraId="4243954F"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kern w:val="0"/>
          <w:sz w:val="24"/>
          <w:szCs w:val="28"/>
        </w:rPr>
      </w:pPr>
      <w:r w:rsidRPr="00330059">
        <w:rPr>
          <w:rFonts w:ascii="仿宋" w:eastAsia="仿宋" w:hAnsi="仿宋"/>
          <w:color w:val="000000" w:themeColor="text1"/>
          <w:kern w:val="0"/>
          <w:sz w:val="24"/>
          <w:szCs w:val="28"/>
        </w:rPr>
        <w:t>1、采购人根据本次磋商的特点自行组建</w:t>
      </w:r>
      <w:r w:rsidR="00E16B35" w:rsidRPr="00330059">
        <w:rPr>
          <w:rFonts w:ascii="仿宋" w:eastAsia="仿宋" w:hAnsi="仿宋"/>
          <w:color w:val="000000" w:themeColor="text1"/>
          <w:kern w:val="0"/>
          <w:sz w:val="24"/>
          <w:szCs w:val="28"/>
        </w:rPr>
        <w:t>评审小组</w:t>
      </w:r>
      <w:r w:rsidRPr="00330059">
        <w:rPr>
          <w:rFonts w:ascii="仿宋" w:eastAsia="仿宋" w:hAnsi="仿宋"/>
          <w:color w:val="000000" w:themeColor="text1"/>
          <w:kern w:val="0"/>
          <w:sz w:val="24"/>
          <w:szCs w:val="28"/>
        </w:rPr>
        <w:t>。</w:t>
      </w:r>
      <w:r w:rsidR="00E16B35" w:rsidRPr="00330059">
        <w:rPr>
          <w:rFonts w:ascii="仿宋" w:eastAsia="仿宋" w:hAnsi="仿宋"/>
          <w:color w:val="000000" w:themeColor="text1"/>
          <w:kern w:val="0"/>
          <w:sz w:val="24"/>
          <w:szCs w:val="28"/>
        </w:rPr>
        <w:t>评审小组</w:t>
      </w:r>
      <w:r w:rsidRPr="00330059">
        <w:rPr>
          <w:rFonts w:ascii="仿宋" w:eastAsia="仿宋" w:hAnsi="仿宋"/>
          <w:color w:val="000000" w:themeColor="text1"/>
          <w:kern w:val="0"/>
          <w:sz w:val="24"/>
          <w:szCs w:val="28"/>
        </w:rPr>
        <w:t>对</w:t>
      </w:r>
      <w:r w:rsidRPr="00330059">
        <w:rPr>
          <w:rFonts w:ascii="仿宋" w:eastAsia="仿宋" w:hAnsi="仿宋" w:hint="eastAsia"/>
          <w:color w:val="000000" w:themeColor="text1"/>
          <w:kern w:val="0"/>
          <w:sz w:val="24"/>
          <w:szCs w:val="28"/>
        </w:rPr>
        <w:t>磋商</w:t>
      </w:r>
      <w:r w:rsidRPr="00330059">
        <w:rPr>
          <w:rFonts w:ascii="仿宋" w:eastAsia="仿宋" w:hAnsi="仿宋"/>
          <w:color w:val="000000" w:themeColor="text1"/>
          <w:kern w:val="0"/>
          <w:sz w:val="24"/>
          <w:szCs w:val="28"/>
        </w:rPr>
        <w:t>文件进行审查、质疑、评估和比较。</w:t>
      </w:r>
    </w:p>
    <w:p w14:paraId="35C3C8FF"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kern w:val="0"/>
          <w:sz w:val="24"/>
          <w:szCs w:val="28"/>
        </w:rPr>
      </w:pPr>
      <w:r w:rsidRPr="00330059">
        <w:rPr>
          <w:rFonts w:ascii="仿宋" w:eastAsia="仿宋" w:hAnsi="仿宋"/>
          <w:color w:val="000000" w:themeColor="text1"/>
          <w:kern w:val="0"/>
          <w:sz w:val="24"/>
          <w:szCs w:val="28"/>
        </w:rPr>
        <w:t>2、</w:t>
      </w:r>
      <w:r w:rsidR="00E16B35" w:rsidRPr="00330059">
        <w:rPr>
          <w:rFonts w:ascii="仿宋" w:eastAsia="仿宋" w:hAnsi="仿宋"/>
          <w:color w:val="000000" w:themeColor="text1"/>
          <w:kern w:val="0"/>
          <w:sz w:val="24"/>
          <w:szCs w:val="28"/>
        </w:rPr>
        <w:t>评审小组</w:t>
      </w:r>
      <w:r w:rsidRPr="00330059">
        <w:rPr>
          <w:rFonts w:ascii="仿宋" w:eastAsia="仿宋" w:hAnsi="仿宋"/>
          <w:color w:val="000000" w:themeColor="text1"/>
          <w:kern w:val="0"/>
          <w:sz w:val="24"/>
          <w:szCs w:val="28"/>
        </w:rPr>
        <w:t>成员名单，在</w:t>
      </w:r>
      <w:r w:rsidR="0099678C" w:rsidRPr="00330059">
        <w:rPr>
          <w:rFonts w:ascii="仿宋" w:eastAsia="仿宋" w:hAnsi="仿宋" w:hint="eastAsia"/>
          <w:color w:val="000000" w:themeColor="text1"/>
          <w:kern w:val="0"/>
          <w:sz w:val="24"/>
          <w:szCs w:val="28"/>
        </w:rPr>
        <w:t>成交</w:t>
      </w:r>
      <w:r w:rsidRPr="00330059">
        <w:rPr>
          <w:rFonts w:ascii="仿宋" w:eastAsia="仿宋" w:hAnsi="仿宋"/>
          <w:color w:val="000000" w:themeColor="text1"/>
          <w:kern w:val="0"/>
          <w:sz w:val="24"/>
          <w:szCs w:val="28"/>
        </w:rPr>
        <w:t>结果确定前是保密的，</w:t>
      </w:r>
      <w:r w:rsidR="00E16B35" w:rsidRPr="00330059">
        <w:rPr>
          <w:rFonts w:ascii="仿宋" w:eastAsia="仿宋" w:hAnsi="仿宋"/>
          <w:color w:val="000000" w:themeColor="text1"/>
          <w:kern w:val="0"/>
          <w:sz w:val="24"/>
          <w:szCs w:val="28"/>
        </w:rPr>
        <w:t>评审</w:t>
      </w:r>
      <w:r w:rsidRPr="00330059">
        <w:rPr>
          <w:rFonts w:ascii="仿宋" w:eastAsia="仿宋" w:hAnsi="仿宋"/>
          <w:color w:val="000000" w:themeColor="text1"/>
          <w:kern w:val="0"/>
          <w:sz w:val="24"/>
          <w:szCs w:val="28"/>
        </w:rPr>
        <w:t>在有关部门监督和保密的状态下进行。</w:t>
      </w:r>
    </w:p>
    <w:p w14:paraId="3302BB8D"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kern w:val="0"/>
          <w:sz w:val="24"/>
          <w:szCs w:val="28"/>
        </w:rPr>
      </w:pPr>
      <w:r w:rsidRPr="00330059">
        <w:rPr>
          <w:rFonts w:ascii="仿宋" w:eastAsia="仿宋" w:hAnsi="仿宋"/>
          <w:color w:val="000000" w:themeColor="text1"/>
          <w:kern w:val="0"/>
          <w:sz w:val="24"/>
          <w:szCs w:val="28"/>
        </w:rPr>
        <w:t>3、</w:t>
      </w:r>
      <w:r w:rsidR="00E16B35" w:rsidRPr="00330059">
        <w:rPr>
          <w:rFonts w:ascii="仿宋" w:eastAsia="仿宋" w:hAnsi="仿宋"/>
          <w:color w:val="000000" w:themeColor="text1"/>
          <w:kern w:val="0"/>
          <w:sz w:val="24"/>
          <w:szCs w:val="28"/>
        </w:rPr>
        <w:t>评审小组</w:t>
      </w:r>
      <w:r w:rsidRPr="00330059">
        <w:rPr>
          <w:rFonts w:ascii="仿宋" w:eastAsia="仿宋" w:hAnsi="仿宋"/>
          <w:color w:val="000000" w:themeColor="text1"/>
          <w:kern w:val="0"/>
          <w:sz w:val="24"/>
          <w:szCs w:val="28"/>
        </w:rPr>
        <w:t>成员应当客观公正履行职务，遵守职业道德，对所提出的评审意见承担个人责任。</w:t>
      </w:r>
      <w:r w:rsidR="00E16B35" w:rsidRPr="00330059">
        <w:rPr>
          <w:rFonts w:ascii="仿宋" w:eastAsia="仿宋" w:hAnsi="仿宋"/>
          <w:color w:val="000000" w:themeColor="text1"/>
          <w:kern w:val="0"/>
          <w:sz w:val="24"/>
          <w:szCs w:val="28"/>
        </w:rPr>
        <w:t>评审小组</w:t>
      </w:r>
      <w:r w:rsidRPr="00330059">
        <w:rPr>
          <w:rFonts w:ascii="仿宋" w:eastAsia="仿宋" w:hAnsi="仿宋"/>
          <w:color w:val="000000" w:themeColor="text1"/>
          <w:kern w:val="0"/>
          <w:sz w:val="24"/>
          <w:szCs w:val="28"/>
        </w:rPr>
        <w:t>成员不得私下接触供应商，不得接受供应商的财物或其他好处。</w:t>
      </w:r>
    </w:p>
    <w:p w14:paraId="0AE1CCB1"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kern w:val="0"/>
          <w:sz w:val="24"/>
          <w:szCs w:val="28"/>
        </w:rPr>
      </w:pPr>
      <w:r w:rsidRPr="00330059">
        <w:rPr>
          <w:rFonts w:ascii="仿宋" w:eastAsia="仿宋" w:hAnsi="仿宋"/>
          <w:color w:val="000000" w:themeColor="text1"/>
          <w:kern w:val="0"/>
          <w:sz w:val="24"/>
          <w:szCs w:val="28"/>
        </w:rPr>
        <w:t>4、</w:t>
      </w:r>
      <w:r w:rsidR="00E16B35" w:rsidRPr="00330059">
        <w:rPr>
          <w:rFonts w:ascii="仿宋" w:eastAsia="仿宋" w:hAnsi="仿宋"/>
          <w:color w:val="000000" w:themeColor="text1"/>
          <w:kern w:val="0"/>
          <w:sz w:val="24"/>
          <w:szCs w:val="28"/>
        </w:rPr>
        <w:t>评审</w:t>
      </w:r>
      <w:r w:rsidRPr="00330059">
        <w:rPr>
          <w:rFonts w:ascii="仿宋" w:eastAsia="仿宋" w:hAnsi="仿宋"/>
          <w:color w:val="000000" w:themeColor="text1"/>
          <w:kern w:val="0"/>
          <w:sz w:val="24"/>
          <w:szCs w:val="28"/>
        </w:rPr>
        <w:t>期间，</w:t>
      </w:r>
      <w:r w:rsidR="00E16B35" w:rsidRPr="00330059">
        <w:rPr>
          <w:rFonts w:ascii="仿宋" w:eastAsia="仿宋" w:hAnsi="仿宋"/>
          <w:color w:val="000000" w:themeColor="text1"/>
          <w:kern w:val="0"/>
          <w:sz w:val="24"/>
          <w:szCs w:val="28"/>
        </w:rPr>
        <w:t>评审小组</w:t>
      </w:r>
      <w:r w:rsidRPr="00330059">
        <w:rPr>
          <w:rFonts w:ascii="仿宋" w:eastAsia="仿宋" w:hAnsi="仿宋"/>
          <w:color w:val="000000" w:themeColor="text1"/>
          <w:kern w:val="0"/>
          <w:sz w:val="24"/>
          <w:szCs w:val="28"/>
        </w:rPr>
        <w:t>成员根据需要对某些</w:t>
      </w:r>
      <w:r w:rsidRPr="00330059">
        <w:rPr>
          <w:rFonts w:ascii="仿宋" w:eastAsia="仿宋" w:hAnsi="仿宋" w:hint="eastAsia"/>
          <w:color w:val="000000" w:themeColor="text1"/>
          <w:kern w:val="0"/>
          <w:sz w:val="24"/>
          <w:szCs w:val="28"/>
        </w:rPr>
        <w:t>供应商</w:t>
      </w:r>
      <w:r w:rsidRPr="00330059">
        <w:rPr>
          <w:rFonts w:ascii="仿宋" w:eastAsia="仿宋" w:hAnsi="仿宋"/>
          <w:color w:val="000000" w:themeColor="text1"/>
          <w:kern w:val="0"/>
          <w:sz w:val="24"/>
          <w:szCs w:val="28"/>
        </w:rPr>
        <w:t>进行质询，</w:t>
      </w:r>
      <w:r w:rsidRPr="00330059">
        <w:rPr>
          <w:rFonts w:ascii="仿宋" w:eastAsia="仿宋" w:hAnsi="仿宋" w:hint="eastAsia"/>
          <w:color w:val="000000" w:themeColor="text1"/>
          <w:kern w:val="0"/>
          <w:sz w:val="24"/>
          <w:szCs w:val="28"/>
        </w:rPr>
        <w:t>供应商</w:t>
      </w:r>
      <w:r w:rsidRPr="00330059">
        <w:rPr>
          <w:rFonts w:ascii="仿宋" w:eastAsia="仿宋" w:hAnsi="仿宋"/>
          <w:color w:val="000000" w:themeColor="text1"/>
          <w:kern w:val="0"/>
          <w:sz w:val="24"/>
          <w:szCs w:val="28"/>
        </w:rPr>
        <w:t>法人代表或</w:t>
      </w:r>
      <w:r w:rsidRPr="00330059">
        <w:rPr>
          <w:rFonts w:ascii="仿宋" w:eastAsia="仿宋" w:hAnsi="仿宋"/>
          <w:color w:val="000000" w:themeColor="text1"/>
          <w:kern w:val="0"/>
          <w:sz w:val="24"/>
          <w:szCs w:val="28"/>
        </w:rPr>
        <w:lastRenderedPageBreak/>
        <w:t>其委托人必须等候。</w:t>
      </w:r>
    </w:p>
    <w:p w14:paraId="13766C2F" w14:textId="77777777" w:rsidR="00281103" w:rsidRPr="00330059" w:rsidRDefault="00281103" w:rsidP="00DA7567">
      <w:pPr>
        <w:spacing w:beforeLines="50" w:before="120" w:afterLines="50" w:after="120" w:line="360" w:lineRule="auto"/>
        <w:ind w:firstLineChars="200" w:firstLine="482"/>
        <w:jc w:val="left"/>
        <w:rPr>
          <w:rFonts w:ascii="仿宋" w:eastAsia="仿宋" w:hAnsi="仿宋"/>
          <w:b/>
          <w:color w:val="000000" w:themeColor="text1"/>
          <w:kern w:val="0"/>
          <w:sz w:val="24"/>
          <w:szCs w:val="24"/>
        </w:rPr>
      </w:pPr>
      <w:r w:rsidRPr="00330059">
        <w:rPr>
          <w:rFonts w:ascii="仿宋" w:eastAsia="仿宋" w:hAnsi="仿宋"/>
          <w:b/>
          <w:color w:val="000000" w:themeColor="text1"/>
          <w:kern w:val="0"/>
          <w:sz w:val="24"/>
          <w:szCs w:val="24"/>
        </w:rPr>
        <w:t>（五）</w:t>
      </w:r>
      <w:r w:rsidR="00E16B35" w:rsidRPr="00330059">
        <w:rPr>
          <w:rFonts w:ascii="仿宋" w:eastAsia="仿宋" w:hAnsi="仿宋"/>
          <w:b/>
          <w:color w:val="000000" w:themeColor="text1"/>
          <w:kern w:val="0"/>
          <w:sz w:val="24"/>
          <w:szCs w:val="24"/>
        </w:rPr>
        <w:t>评审</w:t>
      </w:r>
      <w:r w:rsidRPr="00330059">
        <w:rPr>
          <w:rFonts w:ascii="仿宋" w:eastAsia="仿宋" w:hAnsi="仿宋"/>
          <w:b/>
          <w:color w:val="000000" w:themeColor="text1"/>
          <w:kern w:val="0"/>
          <w:sz w:val="24"/>
          <w:szCs w:val="24"/>
        </w:rPr>
        <w:t>原则和方法</w:t>
      </w:r>
    </w:p>
    <w:p w14:paraId="4120FE4C"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1、严格依法</w:t>
      </w:r>
      <w:r w:rsidR="00E16B35" w:rsidRPr="00330059">
        <w:rPr>
          <w:rFonts w:ascii="仿宋" w:eastAsia="仿宋" w:hAnsi="仿宋"/>
          <w:color w:val="000000" w:themeColor="text1"/>
          <w:kern w:val="0"/>
          <w:sz w:val="24"/>
          <w:szCs w:val="24"/>
        </w:rPr>
        <w:t>评审</w:t>
      </w:r>
      <w:r w:rsidRPr="00330059">
        <w:rPr>
          <w:rFonts w:ascii="仿宋" w:eastAsia="仿宋" w:hAnsi="仿宋"/>
          <w:color w:val="000000" w:themeColor="text1"/>
          <w:kern w:val="0"/>
          <w:sz w:val="24"/>
          <w:szCs w:val="24"/>
        </w:rPr>
        <w:t>，坚持公平、公正的原则。</w:t>
      </w:r>
    </w:p>
    <w:p w14:paraId="29C87E6E"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2、严格按照</w:t>
      </w:r>
      <w:r w:rsidR="002E2B1F" w:rsidRPr="00330059">
        <w:rPr>
          <w:rFonts w:ascii="仿宋" w:eastAsia="仿宋" w:hAnsi="仿宋" w:hint="eastAsia"/>
          <w:color w:val="000000" w:themeColor="text1"/>
          <w:kern w:val="0"/>
          <w:sz w:val="24"/>
          <w:szCs w:val="24"/>
        </w:rPr>
        <w:t>竞争性磋商文件</w:t>
      </w:r>
      <w:r w:rsidRPr="00330059">
        <w:rPr>
          <w:rFonts w:ascii="仿宋" w:eastAsia="仿宋" w:hAnsi="仿宋"/>
          <w:color w:val="000000" w:themeColor="text1"/>
          <w:kern w:val="0"/>
          <w:sz w:val="24"/>
          <w:szCs w:val="24"/>
        </w:rPr>
        <w:t>的要求和条件进行。</w:t>
      </w:r>
    </w:p>
    <w:p w14:paraId="0BA70D1E"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3、本次</w:t>
      </w:r>
      <w:r w:rsidR="00E16B35" w:rsidRPr="00330059">
        <w:rPr>
          <w:rFonts w:ascii="仿宋" w:eastAsia="仿宋" w:hAnsi="仿宋"/>
          <w:color w:val="000000" w:themeColor="text1"/>
          <w:kern w:val="0"/>
          <w:sz w:val="24"/>
          <w:szCs w:val="24"/>
        </w:rPr>
        <w:t>评审</w:t>
      </w:r>
      <w:r w:rsidRPr="00330059">
        <w:rPr>
          <w:rFonts w:ascii="仿宋" w:eastAsia="仿宋" w:hAnsi="仿宋"/>
          <w:color w:val="000000" w:themeColor="text1"/>
          <w:kern w:val="0"/>
          <w:sz w:val="24"/>
          <w:szCs w:val="24"/>
        </w:rPr>
        <w:t>采用综合评分法（评分标准附后）。采购人不保证价格最低能够</w:t>
      </w:r>
      <w:r w:rsidR="0099678C" w:rsidRPr="00330059">
        <w:rPr>
          <w:rFonts w:ascii="仿宋" w:eastAsia="仿宋" w:hAnsi="仿宋" w:hint="eastAsia"/>
          <w:color w:val="000000" w:themeColor="text1"/>
          <w:kern w:val="0"/>
          <w:sz w:val="24"/>
          <w:szCs w:val="24"/>
        </w:rPr>
        <w:t>成交</w:t>
      </w:r>
      <w:r w:rsidRPr="00330059">
        <w:rPr>
          <w:rFonts w:ascii="仿宋" w:eastAsia="仿宋" w:hAnsi="仿宋"/>
          <w:color w:val="000000" w:themeColor="text1"/>
          <w:kern w:val="0"/>
          <w:sz w:val="24"/>
          <w:szCs w:val="24"/>
        </w:rPr>
        <w:t>，无义务承担对未成交人的任何责任。</w:t>
      </w:r>
    </w:p>
    <w:p w14:paraId="22AEF27F"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4、</w:t>
      </w:r>
      <w:r w:rsidR="00E16B35" w:rsidRPr="00330059">
        <w:rPr>
          <w:rFonts w:ascii="仿宋" w:eastAsia="仿宋" w:hAnsi="仿宋"/>
          <w:color w:val="000000" w:themeColor="text1"/>
          <w:kern w:val="0"/>
          <w:sz w:val="24"/>
          <w:szCs w:val="24"/>
        </w:rPr>
        <w:t>评审小组</w:t>
      </w:r>
      <w:r w:rsidRPr="00330059">
        <w:rPr>
          <w:rFonts w:ascii="仿宋" w:eastAsia="仿宋" w:hAnsi="仿宋"/>
          <w:color w:val="000000" w:themeColor="text1"/>
          <w:kern w:val="0"/>
          <w:sz w:val="24"/>
          <w:szCs w:val="24"/>
        </w:rPr>
        <w:t>按照</w:t>
      </w:r>
      <w:r w:rsidR="00ED6FA3" w:rsidRPr="00330059">
        <w:rPr>
          <w:rFonts w:ascii="仿宋" w:eastAsia="仿宋" w:hAnsi="仿宋" w:hint="eastAsia"/>
          <w:color w:val="000000" w:themeColor="text1"/>
          <w:kern w:val="0"/>
          <w:sz w:val="24"/>
          <w:szCs w:val="24"/>
        </w:rPr>
        <w:t>竞争性磋商</w:t>
      </w:r>
      <w:r w:rsidRPr="00330059">
        <w:rPr>
          <w:rFonts w:ascii="仿宋" w:eastAsia="仿宋" w:hAnsi="仿宋"/>
          <w:color w:val="000000" w:themeColor="text1"/>
          <w:kern w:val="0"/>
          <w:sz w:val="24"/>
          <w:szCs w:val="24"/>
        </w:rPr>
        <w:t>文件要求的评分标准进行综合评审打分，以</w:t>
      </w:r>
      <w:r w:rsidR="00E16B35" w:rsidRPr="00330059">
        <w:rPr>
          <w:rFonts w:ascii="仿宋" w:eastAsia="仿宋" w:hAnsi="仿宋"/>
          <w:color w:val="000000" w:themeColor="text1"/>
          <w:kern w:val="0"/>
          <w:sz w:val="24"/>
          <w:szCs w:val="24"/>
        </w:rPr>
        <w:t>评审</w:t>
      </w:r>
      <w:r w:rsidRPr="00330059">
        <w:rPr>
          <w:rFonts w:ascii="仿宋" w:eastAsia="仿宋" w:hAnsi="仿宋"/>
          <w:color w:val="000000" w:themeColor="text1"/>
          <w:kern w:val="0"/>
          <w:sz w:val="24"/>
          <w:szCs w:val="24"/>
        </w:rPr>
        <w:t>总得分高低排序并推荐1名</w:t>
      </w:r>
      <w:r w:rsidR="0099678C" w:rsidRPr="00330059">
        <w:rPr>
          <w:rFonts w:ascii="仿宋" w:eastAsia="仿宋" w:hAnsi="仿宋" w:hint="eastAsia"/>
          <w:color w:val="000000" w:themeColor="text1"/>
          <w:kern w:val="0"/>
          <w:sz w:val="24"/>
          <w:szCs w:val="24"/>
        </w:rPr>
        <w:t>成交</w:t>
      </w:r>
      <w:r w:rsidRPr="00330059">
        <w:rPr>
          <w:rFonts w:ascii="仿宋" w:eastAsia="仿宋" w:hAnsi="仿宋"/>
          <w:color w:val="000000" w:themeColor="text1"/>
          <w:kern w:val="0"/>
          <w:sz w:val="24"/>
          <w:szCs w:val="24"/>
        </w:rPr>
        <w:t>候选</w:t>
      </w:r>
      <w:r w:rsidR="0099678C" w:rsidRPr="00330059">
        <w:rPr>
          <w:rFonts w:ascii="仿宋" w:eastAsia="仿宋" w:hAnsi="仿宋" w:hint="eastAsia"/>
          <w:color w:val="000000" w:themeColor="text1"/>
          <w:kern w:val="0"/>
          <w:sz w:val="24"/>
          <w:szCs w:val="24"/>
        </w:rPr>
        <w:t>供应商</w:t>
      </w:r>
      <w:r w:rsidRPr="00330059">
        <w:rPr>
          <w:rFonts w:ascii="仿宋" w:eastAsia="仿宋" w:hAnsi="仿宋"/>
          <w:color w:val="000000" w:themeColor="text1"/>
          <w:kern w:val="0"/>
          <w:sz w:val="24"/>
          <w:szCs w:val="24"/>
        </w:rPr>
        <w:t>。</w:t>
      </w:r>
    </w:p>
    <w:p w14:paraId="2C99A743" w14:textId="77777777" w:rsidR="00281103" w:rsidRPr="00330059" w:rsidRDefault="00281103" w:rsidP="00DA7567">
      <w:pPr>
        <w:spacing w:beforeLines="50" w:before="120" w:afterLines="50" w:after="120" w:line="360" w:lineRule="auto"/>
        <w:ind w:firstLineChars="196" w:firstLine="472"/>
        <w:rPr>
          <w:rFonts w:ascii="仿宋" w:eastAsia="仿宋" w:hAnsi="仿宋"/>
          <w:b/>
          <w:color w:val="000000" w:themeColor="text1"/>
          <w:kern w:val="0"/>
          <w:sz w:val="24"/>
          <w:szCs w:val="24"/>
        </w:rPr>
      </w:pPr>
      <w:r w:rsidRPr="00330059">
        <w:rPr>
          <w:rFonts w:ascii="仿宋" w:eastAsia="仿宋" w:hAnsi="仿宋"/>
          <w:b/>
          <w:color w:val="000000" w:themeColor="text1"/>
          <w:kern w:val="0"/>
          <w:sz w:val="24"/>
          <w:szCs w:val="24"/>
        </w:rPr>
        <w:t>（六）授予合同</w:t>
      </w:r>
    </w:p>
    <w:p w14:paraId="1DB286DD"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1、授予合同的原则</w:t>
      </w:r>
    </w:p>
    <w:p w14:paraId="64EC97BC"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严格按照</w:t>
      </w:r>
      <w:r w:rsidR="00ED6FA3" w:rsidRPr="00330059">
        <w:rPr>
          <w:rFonts w:ascii="仿宋" w:eastAsia="仿宋" w:hAnsi="仿宋" w:hint="eastAsia"/>
          <w:color w:val="000000" w:themeColor="text1"/>
          <w:kern w:val="0"/>
          <w:sz w:val="24"/>
          <w:szCs w:val="24"/>
        </w:rPr>
        <w:t>竞争性磋商文件</w:t>
      </w:r>
      <w:r w:rsidRPr="00330059">
        <w:rPr>
          <w:rFonts w:ascii="仿宋" w:eastAsia="仿宋" w:hAnsi="仿宋"/>
          <w:color w:val="000000" w:themeColor="text1"/>
          <w:kern w:val="0"/>
          <w:sz w:val="24"/>
          <w:szCs w:val="24"/>
        </w:rPr>
        <w:t>的要求和条件进行</w:t>
      </w:r>
      <w:r w:rsidR="00E16B35" w:rsidRPr="00330059">
        <w:rPr>
          <w:rFonts w:ascii="仿宋" w:eastAsia="仿宋" w:hAnsi="仿宋"/>
          <w:color w:val="000000" w:themeColor="text1"/>
          <w:kern w:val="0"/>
          <w:sz w:val="24"/>
          <w:szCs w:val="24"/>
        </w:rPr>
        <w:t>评审</w:t>
      </w:r>
      <w:r w:rsidRPr="00330059">
        <w:rPr>
          <w:rFonts w:ascii="仿宋" w:eastAsia="仿宋" w:hAnsi="仿宋"/>
          <w:color w:val="000000" w:themeColor="text1"/>
          <w:kern w:val="0"/>
          <w:sz w:val="24"/>
          <w:szCs w:val="24"/>
        </w:rPr>
        <w:t>，择优</w:t>
      </w:r>
      <w:r w:rsidR="00B6327D" w:rsidRPr="00330059">
        <w:rPr>
          <w:rFonts w:ascii="仿宋" w:eastAsia="仿宋" w:hAnsi="仿宋" w:hint="eastAsia"/>
          <w:color w:val="000000" w:themeColor="text1"/>
          <w:kern w:val="0"/>
          <w:sz w:val="24"/>
          <w:szCs w:val="24"/>
        </w:rPr>
        <w:t>选择成交供应商</w:t>
      </w:r>
      <w:r w:rsidRPr="00330059">
        <w:rPr>
          <w:rFonts w:ascii="仿宋" w:eastAsia="仿宋" w:hAnsi="仿宋"/>
          <w:color w:val="000000" w:themeColor="text1"/>
          <w:kern w:val="0"/>
          <w:sz w:val="24"/>
          <w:szCs w:val="24"/>
        </w:rPr>
        <w:t>。</w:t>
      </w:r>
    </w:p>
    <w:p w14:paraId="63860420"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2、</w:t>
      </w:r>
      <w:r w:rsidR="0099678C" w:rsidRPr="00330059">
        <w:rPr>
          <w:rFonts w:ascii="仿宋" w:eastAsia="仿宋" w:hAnsi="仿宋" w:hint="eastAsia"/>
          <w:color w:val="000000" w:themeColor="text1"/>
          <w:kern w:val="0"/>
          <w:sz w:val="24"/>
          <w:szCs w:val="24"/>
        </w:rPr>
        <w:t>成交</w:t>
      </w:r>
      <w:r w:rsidRPr="00330059">
        <w:rPr>
          <w:rFonts w:ascii="仿宋" w:eastAsia="仿宋" w:hAnsi="仿宋"/>
          <w:color w:val="000000" w:themeColor="text1"/>
          <w:kern w:val="0"/>
          <w:sz w:val="24"/>
          <w:szCs w:val="24"/>
        </w:rPr>
        <w:t>通知</w:t>
      </w:r>
    </w:p>
    <w:p w14:paraId="275930FE"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（1）</w:t>
      </w:r>
      <w:r w:rsidR="00E16B35" w:rsidRPr="00330059">
        <w:rPr>
          <w:rFonts w:ascii="仿宋" w:eastAsia="仿宋" w:hAnsi="仿宋"/>
          <w:color w:val="000000" w:themeColor="text1"/>
          <w:kern w:val="0"/>
          <w:sz w:val="24"/>
          <w:szCs w:val="24"/>
        </w:rPr>
        <w:t>评审</w:t>
      </w:r>
      <w:r w:rsidRPr="00330059">
        <w:rPr>
          <w:rFonts w:ascii="仿宋" w:eastAsia="仿宋" w:hAnsi="仿宋"/>
          <w:color w:val="000000" w:themeColor="text1"/>
          <w:kern w:val="0"/>
          <w:sz w:val="24"/>
          <w:szCs w:val="24"/>
        </w:rPr>
        <w:t>结束后，</w:t>
      </w:r>
      <w:r w:rsidR="00E16B35" w:rsidRPr="00330059">
        <w:rPr>
          <w:rFonts w:ascii="仿宋" w:eastAsia="仿宋" w:hAnsi="仿宋"/>
          <w:color w:val="000000" w:themeColor="text1"/>
          <w:kern w:val="0"/>
          <w:sz w:val="24"/>
          <w:szCs w:val="24"/>
        </w:rPr>
        <w:t>评审小组</w:t>
      </w:r>
      <w:r w:rsidRPr="00330059">
        <w:rPr>
          <w:rFonts w:ascii="仿宋" w:eastAsia="仿宋" w:hAnsi="仿宋"/>
          <w:color w:val="000000" w:themeColor="text1"/>
          <w:kern w:val="0"/>
          <w:sz w:val="24"/>
          <w:szCs w:val="24"/>
        </w:rPr>
        <w:t>按</w:t>
      </w:r>
      <w:r w:rsidR="00E16B35" w:rsidRPr="00330059">
        <w:rPr>
          <w:rFonts w:ascii="仿宋" w:eastAsia="仿宋" w:hAnsi="仿宋"/>
          <w:color w:val="000000" w:themeColor="text1"/>
          <w:kern w:val="0"/>
          <w:sz w:val="24"/>
          <w:szCs w:val="24"/>
        </w:rPr>
        <w:t>评审</w:t>
      </w:r>
      <w:r w:rsidRPr="00330059">
        <w:rPr>
          <w:rFonts w:ascii="仿宋" w:eastAsia="仿宋" w:hAnsi="仿宋"/>
          <w:color w:val="000000" w:themeColor="text1"/>
          <w:kern w:val="0"/>
          <w:sz w:val="24"/>
          <w:szCs w:val="24"/>
        </w:rPr>
        <w:t>总得分高低排序并推荐1名</w:t>
      </w:r>
      <w:r w:rsidR="0099678C" w:rsidRPr="00330059">
        <w:rPr>
          <w:rFonts w:ascii="仿宋" w:eastAsia="仿宋" w:hAnsi="仿宋"/>
          <w:color w:val="000000" w:themeColor="text1"/>
          <w:kern w:val="0"/>
          <w:sz w:val="24"/>
          <w:szCs w:val="24"/>
        </w:rPr>
        <w:t>成交候选供应商</w:t>
      </w:r>
      <w:r w:rsidRPr="00330059">
        <w:rPr>
          <w:rFonts w:ascii="仿宋" w:eastAsia="仿宋" w:hAnsi="仿宋"/>
          <w:color w:val="000000" w:themeColor="text1"/>
          <w:kern w:val="0"/>
          <w:sz w:val="24"/>
          <w:szCs w:val="24"/>
        </w:rPr>
        <w:t>。</w:t>
      </w:r>
    </w:p>
    <w:p w14:paraId="23B9534C"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（2）采购人将</w:t>
      </w:r>
      <w:r w:rsidR="00E16B35" w:rsidRPr="00330059">
        <w:rPr>
          <w:rFonts w:ascii="仿宋" w:eastAsia="仿宋" w:hAnsi="仿宋"/>
          <w:color w:val="000000" w:themeColor="text1"/>
          <w:kern w:val="0"/>
          <w:sz w:val="24"/>
          <w:szCs w:val="24"/>
        </w:rPr>
        <w:t>评审</w:t>
      </w:r>
      <w:r w:rsidRPr="00330059">
        <w:rPr>
          <w:rFonts w:ascii="仿宋" w:eastAsia="仿宋" w:hAnsi="仿宋"/>
          <w:color w:val="000000" w:themeColor="text1"/>
          <w:kern w:val="0"/>
          <w:sz w:val="24"/>
          <w:szCs w:val="24"/>
        </w:rPr>
        <w:t>结果在学院官网（http://www.cqjzc.edu.cn）上公示，公示期满后，我院将以书面形式向成交人发出《成交通知书》。《成交通知书》一经发出即发生法律效力。</w:t>
      </w:r>
    </w:p>
    <w:p w14:paraId="17BD47FA" w14:textId="77777777" w:rsidR="00281103" w:rsidRPr="00330059" w:rsidRDefault="00281103" w:rsidP="00DA7567">
      <w:pPr>
        <w:spacing w:beforeLines="50" w:before="120" w:afterLines="50" w:after="120" w:line="360" w:lineRule="auto"/>
        <w:ind w:firstLineChars="196" w:firstLine="470"/>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3、签订合同</w:t>
      </w:r>
    </w:p>
    <w:p w14:paraId="537F1298"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1）采购人应当自《成交通知书》发出之日起三十日内，按照竞争性磋商文件和成交供应商响应文件的约定，与成交供应商签订书面合同。所签订的合同不得对竞争性磋商文件和供应商的响应文件作实质性修改。</w:t>
      </w:r>
    </w:p>
    <w:p w14:paraId="4CF923B7"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（2）竞争性磋商文件、供应商的响应文件及澄清文件、</w:t>
      </w:r>
      <w:r w:rsidRPr="00330059">
        <w:rPr>
          <w:rFonts w:ascii="仿宋" w:eastAsia="仿宋" w:hAnsi="仿宋"/>
          <w:color w:val="000000" w:themeColor="text1"/>
          <w:kern w:val="0"/>
          <w:sz w:val="24"/>
          <w:szCs w:val="24"/>
        </w:rPr>
        <w:t>《成交通知书》</w:t>
      </w:r>
      <w:r w:rsidRPr="00330059">
        <w:rPr>
          <w:rFonts w:ascii="仿宋" w:eastAsia="仿宋" w:hAnsi="仿宋"/>
          <w:color w:val="000000" w:themeColor="text1"/>
          <w:sz w:val="24"/>
          <w:szCs w:val="24"/>
        </w:rPr>
        <w:t>等，均为双方签订合同的依据。</w:t>
      </w:r>
    </w:p>
    <w:p w14:paraId="0CDBFCCC"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（3）合同生效条款由双方约定，法律、行政法规规定应当办理批准、登记等手续后生效的合同，依照其规定。</w:t>
      </w:r>
    </w:p>
    <w:p w14:paraId="6E7DE55D"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（4）如</w:t>
      </w:r>
      <w:r w:rsidR="0099678C" w:rsidRPr="00330059">
        <w:rPr>
          <w:rFonts w:ascii="仿宋" w:eastAsia="仿宋" w:hAnsi="仿宋" w:hint="eastAsia"/>
          <w:color w:val="000000" w:themeColor="text1"/>
          <w:kern w:val="0"/>
          <w:sz w:val="24"/>
          <w:szCs w:val="24"/>
        </w:rPr>
        <w:t>成交供应商</w:t>
      </w:r>
      <w:r w:rsidRPr="00330059">
        <w:rPr>
          <w:rFonts w:ascii="仿宋" w:eastAsia="仿宋" w:hAnsi="仿宋"/>
          <w:color w:val="000000" w:themeColor="text1"/>
          <w:kern w:val="0"/>
          <w:sz w:val="24"/>
          <w:szCs w:val="24"/>
        </w:rPr>
        <w:t>违约</w:t>
      </w:r>
      <w:r w:rsidRPr="00330059">
        <w:rPr>
          <w:rFonts w:ascii="仿宋" w:eastAsia="仿宋" w:hAnsi="仿宋" w:hint="eastAsia"/>
          <w:color w:val="000000" w:themeColor="text1"/>
          <w:kern w:val="0"/>
          <w:sz w:val="24"/>
          <w:szCs w:val="24"/>
        </w:rPr>
        <w:t>放弃</w:t>
      </w:r>
      <w:r w:rsidR="0099678C" w:rsidRPr="00330059">
        <w:rPr>
          <w:rFonts w:ascii="仿宋" w:eastAsia="仿宋" w:hAnsi="仿宋" w:hint="eastAsia"/>
          <w:color w:val="000000" w:themeColor="text1"/>
          <w:kern w:val="0"/>
          <w:sz w:val="24"/>
          <w:szCs w:val="24"/>
        </w:rPr>
        <w:t>成交</w:t>
      </w:r>
      <w:r w:rsidRPr="00330059">
        <w:rPr>
          <w:rFonts w:ascii="仿宋" w:eastAsia="仿宋" w:hAnsi="仿宋" w:hint="eastAsia"/>
          <w:color w:val="000000" w:themeColor="text1"/>
          <w:kern w:val="0"/>
          <w:sz w:val="24"/>
          <w:szCs w:val="24"/>
        </w:rPr>
        <w:t>或因不可抗力提出不能履行合同等</w:t>
      </w:r>
      <w:r w:rsidRPr="00330059">
        <w:rPr>
          <w:rFonts w:ascii="仿宋" w:eastAsia="仿宋" w:hAnsi="仿宋"/>
          <w:color w:val="000000" w:themeColor="text1"/>
          <w:kern w:val="0"/>
          <w:sz w:val="24"/>
          <w:szCs w:val="24"/>
        </w:rPr>
        <w:t>，</w:t>
      </w:r>
      <w:r w:rsidRPr="00330059">
        <w:rPr>
          <w:rFonts w:ascii="仿宋" w:eastAsia="仿宋" w:hAnsi="仿宋" w:hint="eastAsia"/>
          <w:color w:val="000000" w:themeColor="text1"/>
          <w:kern w:val="0"/>
          <w:sz w:val="24"/>
          <w:szCs w:val="24"/>
        </w:rPr>
        <w:t>采购人</w:t>
      </w:r>
      <w:r w:rsidRPr="00330059">
        <w:rPr>
          <w:rFonts w:ascii="仿宋" w:eastAsia="仿宋" w:hAnsi="仿宋"/>
          <w:color w:val="000000" w:themeColor="text1"/>
          <w:kern w:val="0"/>
          <w:sz w:val="24"/>
          <w:szCs w:val="24"/>
        </w:rPr>
        <w:t>可在候选</w:t>
      </w:r>
      <w:r w:rsidR="0099678C" w:rsidRPr="00330059">
        <w:rPr>
          <w:rFonts w:ascii="仿宋" w:eastAsia="仿宋" w:hAnsi="仿宋" w:hint="eastAsia"/>
          <w:color w:val="000000" w:themeColor="text1"/>
          <w:kern w:val="0"/>
          <w:sz w:val="24"/>
          <w:szCs w:val="24"/>
        </w:rPr>
        <w:t>供应商</w:t>
      </w:r>
      <w:r w:rsidRPr="00330059">
        <w:rPr>
          <w:rFonts w:ascii="仿宋" w:eastAsia="仿宋" w:hAnsi="仿宋"/>
          <w:color w:val="000000" w:themeColor="text1"/>
          <w:kern w:val="0"/>
          <w:sz w:val="24"/>
          <w:szCs w:val="24"/>
        </w:rPr>
        <w:t>中依次重新选定</w:t>
      </w:r>
      <w:r w:rsidR="0099678C" w:rsidRPr="00330059">
        <w:rPr>
          <w:rFonts w:ascii="仿宋" w:eastAsia="仿宋" w:hAnsi="仿宋" w:hint="eastAsia"/>
          <w:color w:val="000000" w:themeColor="text1"/>
          <w:kern w:val="0"/>
          <w:sz w:val="24"/>
          <w:szCs w:val="24"/>
        </w:rPr>
        <w:t>成交供应商</w:t>
      </w:r>
      <w:r w:rsidRPr="00330059">
        <w:rPr>
          <w:rFonts w:ascii="仿宋" w:eastAsia="仿宋" w:hAnsi="仿宋"/>
          <w:color w:val="000000" w:themeColor="text1"/>
          <w:kern w:val="0"/>
          <w:sz w:val="24"/>
          <w:szCs w:val="24"/>
        </w:rPr>
        <w:t>。</w:t>
      </w:r>
    </w:p>
    <w:p w14:paraId="6ED51705" w14:textId="77777777" w:rsidR="00ED1F2A" w:rsidRPr="00330059" w:rsidRDefault="00ED1F2A" w:rsidP="00DA7567">
      <w:pPr>
        <w:spacing w:beforeLines="50" w:before="120" w:afterLines="50" w:after="120" w:line="360" w:lineRule="auto"/>
        <w:ind w:firstLineChars="200" w:firstLine="480"/>
        <w:jc w:val="left"/>
        <w:rPr>
          <w:rFonts w:ascii="仿宋" w:eastAsia="仿宋" w:hAnsi="仿宋"/>
          <w:color w:val="000000" w:themeColor="text1"/>
          <w:kern w:val="0"/>
          <w:sz w:val="24"/>
          <w:szCs w:val="24"/>
        </w:rPr>
      </w:pPr>
    </w:p>
    <w:p w14:paraId="7FE10CEE" w14:textId="77777777" w:rsidR="00ED1F2A" w:rsidRPr="00330059" w:rsidRDefault="00281103" w:rsidP="00DA7567">
      <w:pPr>
        <w:spacing w:beforeLines="50" w:before="120" w:afterLines="50" w:after="120" w:line="360" w:lineRule="auto"/>
        <w:ind w:firstLineChars="200" w:firstLine="482"/>
        <w:outlineLvl w:val="1"/>
        <w:rPr>
          <w:rFonts w:ascii="仿宋" w:eastAsia="仿宋" w:hAnsi="仿宋"/>
          <w:b/>
          <w:color w:val="000000" w:themeColor="text1"/>
          <w:sz w:val="24"/>
          <w:szCs w:val="24"/>
        </w:rPr>
      </w:pPr>
      <w:bookmarkStart w:id="124" w:name="_Toc519497927"/>
      <w:bookmarkStart w:id="125" w:name="_Toc21229"/>
      <w:bookmarkStart w:id="126" w:name="_Toc46942148"/>
      <w:r w:rsidRPr="00330059">
        <w:rPr>
          <w:rFonts w:ascii="仿宋" w:eastAsia="仿宋" w:hAnsi="仿宋"/>
          <w:b/>
          <w:color w:val="000000" w:themeColor="text1"/>
          <w:sz w:val="24"/>
          <w:szCs w:val="24"/>
        </w:rPr>
        <w:t>二、</w:t>
      </w:r>
      <w:r w:rsidR="00E16B35" w:rsidRPr="00330059">
        <w:rPr>
          <w:rFonts w:ascii="仿宋" w:eastAsia="仿宋" w:hAnsi="仿宋"/>
          <w:b/>
          <w:color w:val="000000" w:themeColor="text1"/>
          <w:sz w:val="24"/>
          <w:szCs w:val="24"/>
        </w:rPr>
        <w:t>评审</w:t>
      </w:r>
      <w:r w:rsidRPr="00330059">
        <w:rPr>
          <w:rFonts w:ascii="仿宋" w:eastAsia="仿宋" w:hAnsi="仿宋"/>
          <w:b/>
          <w:color w:val="000000" w:themeColor="text1"/>
          <w:sz w:val="24"/>
          <w:szCs w:val="24"/>
        </w:rPr>
        <w:t>标准</w:t>
      </w:r>
      <w:bookmarkStart w:id="127" w:name="_Toc491019008"/>
      <w:bookmarkStart w:id="128" w:name="_Toc485311056"/>
      <w:bookmarkStart w:id="129" w:name="_Toc491269982"/>
      <w:bookmarkStart w:id="130" w:name="_Toc480447606"/>
      <w:bookmarkStart w:id="131" w:name="_Toc491018733"/>
      <w:bookmarkStart w:id="132" w:name="_Toc511661067"/>
      <w:bookmarkEnd w:id="116"/>
      <w:bookmarkEnd w:id="117"/>
      <w:bookmarkEnd w:id="118"/>
      <w:bookmarkEnd w:id="119"/>
      <w:bookmarkEnd w:id="120"/>
      <w:bookmarkEnd w:id="124"/>
      <w:bookmarkEnd w:id="125"/>
      <w:bookmarkEnd w:id="126"/>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116"/>
        <w:gridCol w:w="1134"/>
        <w:gridCol w:w="4253"/>
        <w:gridCol w:w="2290"/>
      </w:tblGrid>
      <w:tr w:rsidR="000E2B8D" w:rsidRPr="00330059" w14:paraId="48D6CCB4" w14:textId="77777777" w:rsidTr="00831CB0">
        <w:tc>
          <w:tcPr>
            <w:tcW w:w="835" w:type="dxa"/>
            <w:vAlign w:val="center"/>
          </w:tcPr>
          <w:p w14:paraId="77B9F8E0" w14:textId="77777777" w:rsidR="00ED1F2A" w:rsidRPr="00330059" w:rsidRDefault="00ED1F2A" w:rsidP="00831CB0">
            <w:pPr>
              <w:spacing w:line="240" w:lineRule="atLeast"/>
              <w:ind w:firstLine="28"/>
              <w:jc w:val="center"/>
              <w:rPr>
                <w:rFonts w:ascii="仿宋" w:eastAsia="仿宋" w:hAnsi="仿宋" w:cs="仿宋"/>
                <w:b/>
                <w:color w:val="000000" w:themeColor="text1"/>
                <w:szCs w:val="21"/>
              </w:rPr>
            </w:pPr>
            <w:r w:rsidRPr="00330059">
              <w:rPr>
                <w:rFonts w:ascii="仿宋" w:eastAsia="仿宋" w:hAnsi="仿宋" w:cs="仿宋" w:hint="eastAsia"/>
                <w:b/>
                <w:color w:val="000000" w:themeColor="text1"/>
                <w:szCs w:val="21"/>
              </w:rPr>
              <w:t>序号</w:t>
            </w:r>
          </w:p>
        </w:tc>
        <w:tc>
          <w:tcPr>
            <w:tcW w:w="1116" w:type="dxa"/>
            <w:vAlign w:val="center"/>
          </w:tcPr>
          <w:p w14:paraId="348D914D" w14:textId="77777777" w:rsidR="00ED1F2A" w:rsidRPr="00330059" w:rsidRDefault="00ED1F2A" w:rsidP="00831CB0">
            <w:pPr>
              <w:spacing w:line="240" w:lineRule="atLeast"/>
              <w:ind w:firstLine="28"/>
              <w:jc w:val="center"/>
              <w:rPr>
                <w:rFonts w:ascii="仿宋" w:eastAsia="仿宋" w:hAnsi="仿宋" w:cs="仿宋"/>
                <w:b/>
                <w:color w:val="000000" w:themeColor="text1"/>
                <w:szCs w:val="21"/>
              </w:rPr>
            </w:pPr>
            <w:r w:rsidRPr="00330059">
              <w:rPr>
                <w:rFonts w:ascii="仿宋" w:eastAsia="仿宋" w:hAnsi="仿宋" w:cs="仿宋" w:hint="eastAsia"/>
                <w:b/>
                <w:color w:val="000000" w:themeColor="text1"/>
                <w:szCs w:val="21"/>
              </w:rPr>
              <w:t>评分因素</w:t>
            </w:r>
          </w:p>
          <w:p w14:paraId="360C0E6A" w14:textId="77777777" w:rsidR="00ED1F2A" w:rsidRPr="00330059" w:rsidRDefault="00ED1F2A" w:rsidP="00831CB0">
            <w:pPr>
              <w:spacing w:line="240" w:lineRule="atLeast"/>
              <w:ind w:firstLine="28"/>
              <w:jc w:val="center"/>
              <w:rPr>
                <w:rFonts w:ascii="仿宋" w:eastAsia="仿宋" w:hAnsi="仿宋" w:cs="仿宋"/>
                <w:b/>
                <w:color w:val="000000" w:themeColor="text1"/>
                <w:szCs w:val="21"/>
              </w:rPr>
            </w:pPr>
            <w:r w:rsidRPr="00330059">
              <w:rPr>
                <w:rFonts w:ascii="仿宋" w:eastAsia="仿宋" w:hAnsi="仿宋" w:cs="仿宋" w:hint="eastAsia"/>
                <w:b/>
                <w:color w:val="000000" w:themeColor="text1"/>
                <w:szCs w:val="21"/>
              </w:rPr>
              <w:t>及权重</w:t>
            </w:r>
          </w:p>
        </w:tc>
        <w:tc>
          <w:tcPr>
            <w:tcW w:w="1134" w:type="dxa"/>
            <w:vAlign w:val="center"/>
          </w:tcPr>
          <w:p w14:paraId="0791D160" w14:textId="77777777" w:rsidR="00ED1F2A" w:rsidRPr="00330059" w:rsidRDefault="00ED1F2A" w:rsidP="00831CB0">
            <w:pPr>
              <w:spacing w:line="240" w:lineRule="atLeast"/>
              <w:ind w:firstLine="28"/>
              <w:jc w:val="center"/>
              <w:rPr>
                <w:rFonts w:ascii="仿宋" w:eastAsia="仿宋" w:hAnsi="仿宋" w:cs="仿宋"/>
                <w:b/>
                <w:color w:val="000000" w:themeColor="text1"/>
                <w:szCs w:val="21"/>
              </w:rPr>
            </w:pPr>
            <w:r w:rsidRPr="00330059">
              <w:rPr>
                <w:rFonts w:ascii="仿宋" w:eastAsia="仿宋" w:hAnsi="仿宋" w:cs="仿宋" w:hint="eastAsia"/>
                <w:b/>
                <w:color w:val="000000" w:themeColor="text1"/>
                <w:szCs w:val="21"/>
              </w:rPr>
              <w:t>分值</w:t>
            </w:r>
          </w:p>
        </w:tc>
        <w:tc>
          <w:tcPr>
            <w:tcW w:w="4253" w:type="dxa"/>
            <w:vAlign w:val="center"/>
          </w:tcPr>
          <w:p w14:paraId="001A13B0" w14:textId="77777777" w:rsidR="00ED1F2A" w:rsidRPr="00330059" w:rsidRDefault="00ED1F2A" w:rsidP="00831CB0">
            <w:pPr>
              <w:spacing w:line="240" w:lineRule="atLeast"/>
              <w:ind w:firstLine="28"/>
              <w:jc w:val="center"/>
              <w:rPr>
                <w:rFonts w:ascii="仿宋" w:eastAsia="仿宋" w:hAnsi="仿宋" w:cs="仿宋"/>
                <w:b/>
                <w:color w:val="000000" w:themeColor="text1"/>
                <w:szCs w:val="21"/>
              </w:rPr>
            </w:pPr>
            <w:r w:rsidRPr="00330059">
              <w:rPr>
                <w:rFonts w:ascii="仿宋" w:eastAsia="仿宋" w:hAnsi="仿宋" w:cs="仿宋" w:hint="eastAsia"/>
                <w:b/>
                <w:color w:val="000000" w:themeColor="text1"/>
                <w:szCs w:val="21"/>
              </w:rPr>
              <w:t>评分标准</w:t>
            </w:r>
          </w:p>
        </w:tc>
        <w:tc>
          <w:tcPr>
            <w:tcW w:w="2290" w:type="dxa"/>
            <w:vAlign w:val="center"/>
          </w:tcPr>
          <w:p w14:paraId="0372092E" w14:textId="77777777" w:rsidR="00ED1F2A" w:rsidRPr="00330059" w:rsidRDefault="00ED1F2A" w:rsidP="00831CB0">
            <w:pPr>
              <w:pStyle w:val="ad"/>
              <w:spacing w:before="0" w:after="0" w:line="240" w:lineRule="atLeast"/>
              <w:rPr>
                <w:rFonts w:ascii="仿宋" w:eastAsia="仿宋" w:hAnsi="仿宋" w:cs="仿宋"/>
                <w:color w:val="000000" w:themeColor="text1"/>
                <w:sz w:val="21"/>
                <w:szCs w:val="21"/>
              </w:rPr>
            </w:pPr>
            <w:r w:rsidRPr="00330059">
              <w:rPr>
                <w:rFonts w:ascii="仿宋" w:eastAsia="仿宋" w:hAnsi="仿宋" w:cs="仿宋" w:hint="eastAsia"/>
                <w:color w:val="000000" w:themeColor="text1"/>
                <w:sz w:val="21"/>
                <w:szCs w:val="21"/>
              </w:rPr>
              <w:t>说明</w:t>
            </w:r>
          </w:p>
        </w:tc>
      </w:tr>
      <w:tr w:rsidR="000E2B8D" w:rsidRPr="00330059" w14:paraId="7FC7595F" w14:textId="77777777" w:rsidTr="00831CB0">
        <w:trPr>
          <w:trHeight w:val="1356"/>
        </w:trPr>
        <w:tc>
          <w:tcPr>
            <w:tcW w:w="835" w:type="dxa"/>
            <w:vAlign w:val="center"/>
          </w:tcPr>
          <w:p w14:paraId="7377F6EE" w14:textId="77777777" w:rsidR="00ED1F2A" w:rsidRPr="00330059" w:rsidRDefault="00ED1F2A" w:rsidP="00831CB0">
            <w:pPr>
              <w:spacing w:line="240" w:lineRule="atLeast"/>
              <w:ind w:firstLine="28"/>
              <w:jc w:val="center"/>
              <w:rPr>
                <w:rFonts w:ascii="仿宋" w:eastAsia="仿宋" w:hAnsi="仿宋" w:cs="仿宋"/>
                <w:b/>
                <w:color w:val="000000" w:themeColor="text1"/>
                <w:szCs w:val="21"/>
              </w:rPr>
            </w:pPr>
            <w:r w:rsidRPr="00330059">
              <w:rPr>
                <w:rFonts w:ascii="仿宋" w:eastAsia="仿宋" w:hAnsi="仿宋" w:cs="仿宋" w:hint="eastAsia"/>
                <w:color w:val="000000" w:themeColor="text1"/>
                <w:szCs w:val="21"/>
              </w:rPr>
              <w:t>1</w:t>
            </w:r>
          </w:p>
        </w:tc>
        <w:tc>
          <w:tcPr>
            <w:tcW w:w="1116" w:type="dxa"/>
            <w:vAlign w:val="center"/>
          </w:tcPr>
          <w:p w14:paraId="5C4904D7" w14:textId="77777777" w:rsidR="00ED1F2A" w:rsidRPr="00330059" w:rsidRDefault="00ED1F2A"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投标报价</w:t>
            </w:r>
          </w:p>
          <w:p w14:paraId="784B9A06" w14:textId="77777777" w:rsidR="00ED1F2A" w:rsidRPr="00330059" w:rsidRDefault="00ED1F2A" w:rsidP="00831CB0">
            <w:pPr>
              <w:spacing w:line="240" w:lineRule="atLeast"/>
              <w:ind w:firstLine="28"/>
              <w:jc w:val="center"/>
              <w:rPr>
                <w:rFonts w:ascii="仿宋" w:eastAsia="仿宋" w:hAnsi="仿宋" w:cs="仿宋"/>
                <w:b/>
                <w:color w:val="000000" w:themeColor="text1"/>
                <w:szCs w:val="21"/>
              </w:rPr>
            </w:pPr>
            <w:r w:rsidRPr="00330059">
              <w:rPr>
                <w:rFonts w:ascii="仿宋" w:eastAsia="仿宋" w:hAnsi="仿宋" w:cs="仿宋" w:hint="eastAsia"/>
                <w:color w:val="000000" w:themeColor="text1"/>
                <w:szCs w:val="21"/>
              </w:rPr>
              <w:t>（</w:t>
            </w:r>
            <w:r w:rsidR="00E16B35" w:rsidRPr="00330059">
              <w:rPr>
                <w:rFonts w:ascii="仿宋" w:eastAsia="仿宋" w:hAnsi="仿宋" w:cs="仿宋"/>
                <w:color w:val="000000" w:themeColor="text1"/>
                <w:szCs w:val="21"/>
              </w:rPr>
              <w:t>4</w:t>
            </w:r>
            <w:r w:rsidR="00B752EB" w:rsidRPr="00330059">
              <w:rPr>
                <w:rFonts w:ascii="仿宋" w:eastAsia="仿宋" w:hAnsi="仿宋" w:cs="仿宋"/>
                <w:color w:val="000000" w:themeColor="text1"/>
                <w:szCs w:val="21"/>
              </w:rPr>
              <w:t>0</w:t>
            </w:r>
            <w:r w:rsidRPr="00330059">
              <w:rPr>
                <w:rFonts w:ascii="仿宋" w:eastAsia="仿宋" w:hAnsi="仿宋" w:cs="仿宋" w:hint="eastAsia"/>
                <w:color w:val="000000" w:themeColor="text1"/>
                <w:szCs w:val="21"/>
              </w:rPr>
              <w:t>%）</w:t>
            </w:r>
          </w:p>
        </w:tc>
        <w:tc>
          <w:tcPr>
            <w:tcW w:w="1134" w:type="dxa"/>
            <w:vAlign w:val="center"/>
          </w:tcPr>
          <w:p w14:paraId="0760C3EE" w14:textId="77777777" w:rsidR="00ED1F2A" w:rsidRPr="00330059" w:rsidRDefault="00B752EB" w:rsidP="00831CB0">
            <w:pPr>
              <w:spacing w:line="240" w:lineRule="atLeast"/>
              <w:jc w:val="center"/>
              <w:rPr>
                <w:rFonts w:ascii="仿宋" w:eastAsia="仿宋" w:hAnsi="仿宋" w:cs="仿宋"/>
                <w:color w:val="000000" w:themeColor="text1"/>
                <w:szCs w:val="21"/>
              </w:rPr>
            </w:pPr>
            <w:r w:rsidRPr="00330059">
              <w:rPr>
                <w:rFonts w:ascii="仿宋" w:eastAsia="仿宋" w:hAnsi="仿宋" w:cs="仿宋"/>
                <w:color w:val="000000" w:themeColor="text1"/>
                <w:szCs w:val="21"/>
              </w:rPr>
              <w:t>40</w:t>
            </w:r>
            <w:r w:rsidR="00ED1F2A" w:rsidRPr="00330059">
              <w:rPr>
                <w:rFonts w:ascii="仿宋" w:eastAsia="仿宋" w:hAnsi="仿宋" w:cs="仿宋" w:hint="eastAsia"/>
                <w:color w:val="000000" w:themeColor="text1"/>
                <w:szCs w:val="21"/>
              </w:rPr>
              <w:t>分</w:t>
            </w:r>
          </w:p>
        </w:tc>
        <w:tc>
          <w:tcPr>
            <w:tcW w:w="4253" w:type="dxa"/>
            <w:vAlign w:val="center"/>
          </w:tcPr>
          <w:p w14:paraId="26493CBB" w14:textId="77777777" w:rsidR="00ED1F2A" w:rsidRPr="00330059" w:rsidRDefault="00ED1F2A" w:rsidP="00831CB0">
            <w:pPr>
              <w:ind w:firstLine="28"/>
              <w:jc w:val="left"/>
              <w:rPr>
                <w:rFonts w:ascii="仿宋" w:eastAsia="仿宋" w:hAnsi="仿宋"/>
                <w:color w:val="000000" w:themeColor="text1"/>
                <w:szCs w:val="21"/>
              </w:rPr>
            </w:pPr>
            <w:r w:rsidRPr="00330059">
              <w:rPr>
                <w:rFonts w:ascii="仿宋" w:eastAsia="仿宋" w:hAnsi="仿宋" w:hint="eastAsia"/>
                <w:color w:val="000000" w:themeColor="text1"/>
                <w:szCs w:val="21"/>
              </w:rPr>
              <w:t>有效的投标报价中的最低价为</w:t>
            </w:r>
            <w:r w:rsidR="00E16B35" w:rsidRPr="00330059">
              <w:rPr>
                <w:rFonts w:ascii="仿宋" w:eastAsia="仿宋" w:hAnsi="仿宋" w:hint="eastAsia"/>
                <w:color w:val="000000" w:themeColor="text1"/>
                <w:szCs w:val="21"/>
              </w:rPr>
              <w:t>评审</w:t>
            </w:r>
            <w:r w:rsidRPr="00330059">
              <w:rPr>
                <w:rFonts w:ascii="仿宋" w:eastAsia="仿宋" w:hAnsi="仿宋" w:hint="eastAsia"/>
                <w:color w:val="000000" w:themeColor="text1"/>
                <w:szCs w:val="21"/>
              </w:rPr>
              <w:t>基准价，按照下列公式计算每个投标人的投标价格得分。</w:t>
            </w:r>
          </w:p>
          <w:p w14:paraId="62AB9F68" w14:textId="77777777" w:rsidR="00ED1F2A" w:rsidRPr="00330059" w:rsidRDefault="00ED1F2A" w:rsidP="00831CB0">
            <w:pPr>
              <w:jc w:val="left"/>
              <w:rPr>
                <w:rFonts w:ascii="仿宋" w:eastAsia="仿宋" w:hAnsi="仿宋"/>
                <w:color w:val="000000" w:themeColor="text1"/>
                <w:szCs w:val="21"/>
              </w:rPr>
            </w:pPr>
            <w:r w:rsidRPr="00330059">
              <w:rPr>
                <w:rFonts w:ascii="仿宋" w:eastAsia="仿宋" w:hAnsi="仿宋" w:hint="eastAsia"/>
                <w:color w:val="000000" w:themeColor="text1"/>
                <w:szCs w:val="21"/>
              </w:rPr>
              <w:t>投标报价得分＝（</w:t>
            </w:r>
            <w:r w:rsidR="00E16B35" w:rsidRPr="00330059">
              <w:rPr>
                <w:rFonts w:ascii="仿宋" w:eastAsia="仿宋" w:hAnsi="仿宋" w:hint="eastAsia"/>
                <w:color w:val="000000" w:themeColor="text1"/>
                <w:szCs w:val="21"/>
              </w:rPr>
              <w:t>评审</w:t>
            </w:r>
            <w:r w:rsidRPr="00330059">
              <w:rPr>
                <w:rFonts w:ascii="仿宋" w:eastAsia="仿宋" w:hAnsi="仿宋" w:hint="eastAsia"/>
                <w:color w:val="000000" w:themeColor="text1"/>
                <w:szCs w:val="21"/>
              </w:rPr>
              <w:t>基准价/投标报价）×价格权重×100。</w:t>
            </w:r>
          </w:p>
        </w:tc>
        <w:tc>
          <w:tcPr>
            <w:tcW w:w="2290" w:type="dxa"/>
            <w:vAlign w:val="center"/>
          </w:tcPr>
          <w:p w14:paraId="6D0F51F0" w14:textId="77777777" w:rsidR="00ED1F2A" w:rsidRPr="00330059" w:rsidRDefault="00ED1F2A" w:rsidP="00831CB0">
            <w:pPr>
              <w:pStyle w:val="ad"/>
              <w:spacing w:before="0" w:after="0" w:line="240" w:lineRule="atLeast"/>
              <w:rPr>
                <w:rFonts w:ascii="仿宋" w:eastAsia="仿宋" w:hAnsi="仿宋" w:cs="仿宋"/>
                <w:color w:val="000000" w:themeColor="text1"/>
                <w:sz w:val="21"/>
                <w:szCs w:val="21"/>
              </w:rPr>
            </w:pPr>
          </w:p>
        </w:tc>
      </w:tr>
      <w:tr w:rsidR="000E2B8D" w:rsidRPr="00330059" w14:paraId="0161ED38" w14:textId="77777777" w:rsidTr="00831CB0">
        <w:trPr>
          <w:cantSplit/>
          <w:trHeight w:val="765"/>
        </w:trPr>
        <w:tc>
          <w:tcPr>
            <w:tcW w:w="835" w:type="dxa"/>
            <w:vAlign w:val="center"/>
          </w:tcPr>
          <w:p w14:paraId="1DBC9503" w14:textId="77777777" w:rsidR="00ED1F2A" w:rsidRPr="00330059" w:rsidRDefault="00ED1F2A"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2</w:t>
            </w:r>
          </w:p>
        </w:tc>
        <w:tc>
          <w:tcPr>
            <w:tcW w:w="1116" w:type="dxa"/>
            <w:vAlign w:val="center"/>
          </w:tcPr>
          <w:p w14:paraId="66AD6589" w14:textId="77777777" w:rsidR="00ED1F2A" w:rsidRPr="00330059" w:rsidRDefault="00ED1F2A"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技术部分</w:t>
            </w:r>
          </w:p>
          <w:p w14:paraId="251D239F" w14:textId="77777777" w:rsidR="00ED1F2A" w:rsidRPr="00330059" w:rsidRDefault="00ED1F2A"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w:t>
            </w:r>
            <w:r w:rsidR="00E16B35" w:rsidRPr="00330059">
              <w:rPr>
                <w:rFonts w:ascii="仿宋" w:eastAsia="仿宋" w:hAnsi="仿宋" w:cs="仿宋"/>
                <w:color w:val="000000" w:themeColor="text1"/>
                <w:szCs w:val="21"/>
              </w:rPr>
              <w:t>4</w:t>
            </w:r>
            <w:r w:rsidRPr="00330059">
              <w:rPr>
                <w:rFonts w:ascii="仿宋" w:eastAsia="仿宋" w:hAnsi="仿宋" w:cs="仿宋" w:hint="eastAsia"/>
                <w:color w:val="000000" w:themeColor="text1"/>
                <w:szCs w:val="21"/>
              </w:rPr>
              <w:t>0%）</w:t>
            </w:r>
          </w:p>
        </w:tc>
        <w:tc>
          <w:tcPr>
            <w:tcW w:w="1134" w:type="dxa"/>
            <w:vAlign w:val="center"/>
          </w:tcPr>
          <w:p w14:paraId="69EC3EFC" w14:textId="77777777" w:rsidR="00ED1F2A" w:rsidRPr="00330059" w:rsidRDefault="00E16B35" w:rsidP="00831CB0">
            <w:pPr>
              <w:spacing w:line="240" w:lineRule="atLeast"/>
              <w:ind w:firstLine="28"/>
              <w:jc w:val="center"/>
              <w:rPr>
                <w:rFonts w:ascii="仿宋" w:eastAsia="仿宋" w:hAnsi="仿宋"/>
                <w:color w:val="000000" w:themeColor="text1"/>
                <w:szCs w:val="21"/>
              </w:rPr>
            </w:pPr>
            <w:r w:rsidRPr="00330059">
              <w:rPr>
                <w:rFonts w:ascii="仿宋" w:eastAsia="仿宋" w:hAnsi="仿宋"/>
                <w:color w:val="000000" w:themeColor="text1"/>
                <w:szCs w:val="21"/>
              </w:rPr>
              <w:t>4</w:t>
            </w:r>
            <w:r w:rsidR="00ED1F2A" w:rsidRPr="00330059">
              <w:rPr>
                <w:rFonts w:ascii="仿宋" w:eastAsia="仿宋" w:hAnsi="仿宋" w:hint="eastAsia"/>
                <w:color w:val="000000" w:themeColor="text1"/>
                <w:szCs w:val="21"/>
              </w:rPr>
              <w:t>0分</w:t>
            </w:r>
          </w:p>
        </w:tc>
        <w:tc>
          <w:tcPr>
            <w:tcW w:w="4253" w:type="dxa"/>
            <w:vAlign w:val="center"/>
          </w:tcPr>
          <w:p w14:paraId="27393A8A" w14:textId="77777777" w:rsidR="00ED1F2A" w:rsidRPr="00330059" w:rsidRDefault="00ED1F2A" w:rsidP="00831CB0">
            <w:pPr>
              <w:ind w:firstLine="28"/>
              <w:jc w:val="left"/>
              <w:rPr>
                <w:rFonts w:ascii="仿宋" w:eastAsia="仿宋" w:hAnsi="仿宋"/>
                <w:color w:val="000000" w:themeColor="text1"/>
                <w:szCs w:val="21"/>
              </w:rPr>
            </w:pPr>
            <w:r w:rsidRPr="00330059">
              <w:rPr>
                <w:rFonts w:ascii="仿宋" w:eastAsia="仿宋" w:hAnsi="仿宋" w:cs="Times New Roman" w:hint="eastAsia"/>
                <w:color w:val="000000" w:themeColor="text1"/>
                <w:szCs w:val="21"/>
              </w:rPr>
              <w:t>起评分：有效投标人的起评分为2</w:t>
            </w:r>
            <w:r w:rsidR="00EE477B" w:rsidRPr="00330059">
              <w:rPr>
                <w:rFonts w:ascii="仿宋" w:eastAsia="仿宋" w:hAnsi="仿宋" w:cs="Times New Roman"/>
                <w:color w:val="000000" w:themeColor="text1"/>
                <w:szCs w:val="21"/>
              </w:rPr>
              <w:t>0</w:t>
            </w:r>
            <w:r w:rsidRPr="00330059">
              <w:rPr>
                <w:rFonts w:ascii="仿宋" w:eastAsia="仿宋" w:hAnsi="仿宋" w:cs="Times New Roman" w:hint="eastAsia"/>
                <w:color w:val="000000" w:themeColor="text1"/>
                <w:szCs w:val="21"/>
              </w:rPr>
              <w:t>分。</w:t>
            </w:r>
          </w:p>
          <w:p w14:paraId="598796AC" w14:textId="77777777" w:rsidR="00ED1F2A" w:rsidRPr="00330059" w:rsidRDefault="00ED1F2A" w:rsidP="00831CB0">
            <w:pPr>
              <w:ind w:firstLine="28"/>
              <w:jc w:val="left"/>
              <w:rPr>
                <w:rFonts w:ascii="仿宋" w:eastAsia="仿宋" w:hAnsi="仿宋"/>
                <w:color w:val="000000" w:themeColor="text1"/>
                <w:szCs w:val="21"/>
              </w:rPr>
            </w:pPr>
            <w:r w:rsidRPr="00330059">
              <w:rPr>
                <w:rFonts w:ascii="仿宋" w:eastAsia="仿宋" w:hAnsi="仿宋" w:cs="Times New Roman" w:hint="eastAsia"/>
                <w:color w:val="000000" w:themeColor="text1"/>
                <w:szCs w:val="21"/>
              </w:rPr>
              <w:t>加分条款：</w:t>
            </w:r>
          </w:p>
          <w:p w14:paraId="41AC3CD2" w14:textId="77777777" w:rsidR="00ED1F2A" w:rsidRPr="00330059" w:rsidRDefault="00ED1F2A" w:rsidP="00831CB0">
            <w:pPr>
              <w:ind w:firstLine="28"/>
              <w:jc w:val="left"/>
              <w:rPr>
                <w:rFonts w:ascii="仿宋" w:eastAsia="仿宋" w:hAnsi="仿宋"/>
                <w:color w:val="000000" w:themeColor="text1"/>
                <w:szCs w:val="21"/>
              </w:rPr>
            </w:pPr>
            <w:r w:rsidRPr="00330059">
              <w:rPr>
                <w:rFonts w:ascii="仿宋" w:eastAsia="仿宋" w:hAnsi="仿宋" w:cs="Times New Roman" w:hint="eastAsia"/>
                <w:color w:val="000000" w:themeColor="text1"/>
                <w:szCs w:val="21"/>
              </w:rPr>
              <w:t>1.1重要技术参数(本</w:t>
            </w:r>
            <w:r w:rsidR="002E2B1F" w:rsidRPr="00330059">
              <w:rPr>
                <w:rFonts w:ascii="仿宋" w:eastAsia="仿宋" w:hAnsi="仿宋" w:cs="Times New Roman" w:hint="eastAsia"/>
                <w:color w:val="000000" w:themeColor="text1"/>
                <w:szCs w:val="21"/>
              </w:rPr>
              <w:t>竞争性磋商文件</w:t>
            </w:r>
            <w:r w:rsidRPr="00330059">
              <w:rPr>
                <w:rFonts w:ascii="仿宋" w:eastAsia="仿宋" w:hAnsi="仿宋" w:cs="Times New Roman" w:hint="eastAsia"/>
                <w:color w:val="000000" w:themeColor="text1"/>
                <w:szCs w:val="21"/>
              </w:rPr>
              <w:t>第三篇中带“★”号标注的部分)高于招标要求的每条可加2分，得分最高不超过</w:t>
            </w:r>
            <w:r w:rsidR="00EE477B" w:rsidRPr="00330059">
              <w:rPr>
                <w:rFonts w:ascii="仿宋" w:eastAsia="仿宋" w:hAnsi="仿宋" w:cs="Times New Roman"/>
                <w:color w:val="000000" w:themeColor="text1"/>
                <w:szCs w:val="21"/>
              </w:rPr>
              <w:t>12</w:t>
            </w:r>
            <w:r w:rsidRPr="00330059">
              <w:rPr>
                <w:rFonts w:ascii="仿宋" w:eastAsia="仿宋" w:hAnsi="仿宋" w:cs="Times New Roman" w:hint="eastAsia"/>
                <w:color w:val="000000" w:themeColor="text1"/>
                <w:szCs w:val="21"/>
              </w:rPr>
              <w:t>分。</w:t>
            </w:r>
          </w:p>
          <w:p w14:paraId="07A61331" w14:textId="77777777" w:rsidR="00ED1F2A" w:rsidRPr="00330059" w:rsidRDefault="00ED1F2A" w:rsidP="00831CB0">
            <w:pPr>
              <w:ind w:firstLine="28"/>
              <w:jc w:val="left"/>
              <w:rPr>
                <w:rFonts w:ascii="仿宋" w:eastAsia="仿宋" w:hAnsi="仿宋"/>
                <w:color w:val="000000" w:themeColor="text1"/>
                <w:szCs w:val="21"/>
              </w:rPr>
            </w:pPr>
            <w:r w:rsidRPr="00330059">
              <w:rPr>
                <w:rFonts w:ascii="仿宋" w:eastAsia="仿宋" w:hAnsi="仿宋" w:cs="Times New Roman" w:hint="eastAsia"/>
                <w:color w:val="000000" w:themeColor="text1"/>
                <w:szCs w:val="21"/>
              </w:rPr>
              <w:t>1.2一般性技术参数（本</w:t>
            </w:r>
            <w:r w:rsidR="002E2B1F" w:rsidRPr="00330059">
              <w:rPr>
                <w:rFonts w:ascii="仿宋" w:eastAsia="仿宋" w:hAnsi="仿宋" w:cs="Times New Roman" w:hint="eastAsia"/>
                <w:color w:val="000000" w:themeColor="text1"/>
                <w:szCs w:val="21"/>
              </w:rPr>
              <w:t>竞争性磋商文件</w:t>
            </w:r>
            <w:r w:rsidRPr="00330059">
              <w:rPr>
                <w:rFonts w:ascii="仿宋" w:eastAsia="仿宋" w:hAnsi="仿宋" w:cs="Times New Roman" w:hint="eastAsia"/>
                <w:color w:val="000000" w:themeColor="text1"/>
                <w:szCs w:val="21"/>
              </w:rPr>
              <w:t>第三篇中非“★”号标注的部分）高于</w:t>
            </w:r>
            <w:r w:rsidR="002E2B1F" w:rsidRPr="00330059">
              <w:rPr>
                <w:rFonts w:ascii="仿宋" w:eastAsia="仿宋" w:hAnsi="仿宋" w:cs="Times New Roman" w:hint="eastAsia"/>
                <w:color w:val="000000" w:themeColor="text1"/>
                <w:szCs w:val="21"/>
              </w:rPr>
              <w:t>竞争性磋商文件</w:t>
            </w:r>
            <w:r w:rsidRPr="00330059">
              <w:rPr>
                <w:rFonts w:ascii="仿宋" w:eastAsia="仿宋" w:hAnsi="仿宋" w:cs="Times New Roman" w:hint="eastAsia"/>
                <w:color w:val="000000" w:themeColor="text1"/>
                <w:szCs w:val="21"/>
              </w:rPr>
              <w:t>要求的每条可加1分，最多不超过</w:t>
            </w:r>
            <w:r w:rsidR="00EE477B" w:rsidRPr="00330059">
              <w:rPr>
                <w:rFonts w:ascii="仿宋" w:eastAsia="仿宋" w:hAnsi="仿宋" w:cs="Times New Roman"/>
                <w:color w:val="000000" w:themeColor="text1"/>
                <w:szCs w:val="21"/>
              </w:rPr>
              <w:t>8</w:t>
            </w:r>
            <w:r w:rsidRPr="00330059">
              <w:rPr>
                <w:rFonts w:ascii="仿宋" w:eastAsia="仿宋" w:hAnsi="仿宋" w:cs="Times New Roman" w:hint="eastAsia"/>
                <w:color w:val="000000" w:themeColor="text1"/>
                <w:szCs w:val="21"/>
              </w:rPr>
              <w:t>分。</w:t>
            </w:r>
          </w:p>
          <w:p w14:paraId="093AFC8C" w14:textId="77777777" w:rsidR="00ED1F2A" w:rsidRPr="00330059" w:rsidRDefault="00ED1F2A" w:rsidP="00831CB0">
            <w:pPr>
              <w:ind w:firstLine="28"/>
              <w:jc w:val="left"/>
              <w:rPr>
                <w:rFonts w:ascii="仿宋" w:eastAsia="仿宋" w:hAnsi="仿宋"/>
                <w:color w:val="000000" w:themeColor="text1"/>
                <w:szCs w:val="21"/>
              </w:rPr>
            </w:pPr>
            <w:r w:rsidRPr="00330059">
              <w:rPr>
                <w:rFonts w:ascii="仿宋" w:eastAsia="仿宋" w:hAnsi="仿宋" w:cs="Times New Roman" w:hint="eastAsia"/>
                <w:color w:val="000000" w:themeColor="text1"/>
                <w:szCs w:val="21"/>
              </w:rPr>
              <w:t>扣分条款：</w:t>
            </w:r>
          </w:p>
          <w:p w14:paraId="36F72DBF" w14:textId="77777777" w:rsidR="005D3507" w:rsidRPr="00330059" w:rsidRDefault="00ED1F2A" w:rsidP="005D3507">
            <w:pPr>
              <w:ind w:firstLine="28"/>
              <w:jc w:val="left"/>
              <w:rPr>
                <w:rFonts w:ascii="仿宋" w:eastAsia="仿宋" w:hAnsi="仿宋" w:cs="Times New Roman"/>
                <w:color w:val="000000" w:themeColor="text1"/>
                <w:szCs w:val="21"/>
              </w:rPr>
            </w:pPr>
            <w:r w:rsidRPr="00330059">
              <w:rPr>
                <w:rFonts w:ascii="仿宋" w:eastAsia="仿宋" w:hAnsi="仿宋" w:cs="Times New Roman" w:hint="eastAsia"/>
                <w:color w:val="000000" w:themeColor="text1"/>
                <w:szCs w:val="21"/>
              </w:rPr>
              <w:t>2.1</w:t>
            </w:r>
            <w:r w:rsidR="00EE477B" w:rsidRPr="00330059">
              <w:rPr>
                <w:rFonts w:ascii="仿宋" w:eastAsia="仿宋" w:hAnsi="仿宋" w:cs="Times New Roman" w:hint="eastAsia"/>
                <w:color w:val="000000" w:themeColor="text1"/>
                <w:szCs w:val="21"/>
              </w:rPr>
              <w:t>重要</w:t>
            </w:r>
            <w:r w:rsidRPr="00330059">
              <w:rPr>
                <w:rFonts w:ascii="仿宋" w:eastAsia="仿宋" w:hAnsi="仿宋" w:cs="Times New Roman" w:hint="eastAsia"/>
                <w:color w:val="000000" w:themeColor="text1"/>
                <w:szCs w:val="21"/>
              </w:rPr>
              <w:t>技术参数(本</w:t>
            </w:r>
            <w:r w:rsidR="002E2B1F" w:rsidRPr="00330059">
              <w:rPr>
                <w:rFonts w:ascii="仿宋" w:eastAsia="仿宋" w:hAnsi="仿宋" w:cs="Times New Roman" w:hint="eastAsia"/>
                <w:color w:val="000000" w:themeColor="text1"/>
                <w:szCs w:val="21"/>
              </w:rPr>
              <w:t>竞争性磋商文件</w:t>
            </w:r>
            <w:r w:rsidRPr="00330059">
              <w:rPr>
                <w:rFonts w:ascii="仿宋" w:eastAsia="仿宋" w:hAnsi="仿宋" w:cs="Times New Roman" w:hint="eastAsia"/>
                <w:color w:val="000000" w:themeColor="text1"/>
                <w:szCs w:val="21"/>
              </w:rPr>
              <w:t>第三篇中</w:t>
            </w:r>
            <w:r w:rsidR="00EE477B" w:rsidRPr="00330059">
              <w:rPr>
                <w:rFonts w:ascii="仿宋" w:eastAsia="仿宋" w:hAnsi="仿宋" w:cs="Times New Roman" w:hint="eastAsia"/>
                <w:color w:val="000000" w:themeColor="text1"/>
                <w:szCs w:val="21"/>
              </w:rPr>
              <w:t>带</w:t>
            </w:r>
            <w:r w:rsidRPr="00330059">
              <w:rPr>
                <w:rFonts w:ascii="仿宋" w:eastAsia="仿宋" w:hAnsi="仿宋" w:cs="Times New Roman" w:hint="eastAsia"/>
                <w:color w:val="000000" w:themeColor="text1"/>
                <w:szCs w:val="21"/>
              </w:rPr>
              <w:t>“★”号标注的部分)达不到</w:t>
            </w:r>
            <w:r w:rsidR="002E2B1F" w:rsidRPr="00330059">
              <w:rPr>
                <w:rFonts w:ascii="仿宋" w:eastAsia="仿宋" w:hAnsi="仿宋" w:cs="Times New Roman" w:hint="eastAsia"/>
                <w:color w:val="000000" w:themeColor="text1"/>
                <w:szCs w:val="21"/>
              </w:rPr>
              <w:t>竞争性磋商文件</w:t>
            </w:r>
            <w:r w:rsidRPr="00330059">
              <w:rPr>
                <w:rFonts w:ascii="仿宋" w:eastAsia="仿宋" w:hAnsi="仿宋" w:cs="Times New Roman" w:hint="eastAsia"/>
                <w:color w:val="000000" w:themeColor="text1"/>
                <w:szCs w:val="21"/>
              </w:rPr>
              <w:t>要求的，</w:t>
            </w:r>
            <w:r w:rsidR="005D3507" w:rsidRPr="00330059">
              <w:rPr>
                <w:rFonts w:ascii="仿宋" w:eastAsia="仿宋" w:hAnsi="仿宋" w:cs="Times New Roman" w:hint="eastAsia"/>
                <w:color w:val="000000" w:themeColor="text1"/>
                <w:szCs w:val="21"/>
              </w:rPr>
              <w:t>视为无效响应。</w:t>
            </w:r>
          </w:p>
          <w:p w14:paraId="43A2DCA4" w14:textId="77777777" w:rsidR="00ED1F2A" w:rsidRPr="00330059" w:rsidRDefault="00ED1F2A" w:rsidP="005D3507">
            <w:pPr>
              <w:ind w:firstLine="28"/>
              <w:jc w:val="left"/>
              <w:rPr>
                <w:rFonts w:ascii="仿宋" w:eastAsia="仿宋" w:hAnsi="仿宋"/>
                <w:color w:val="000000" w:themeColor="text1"/>
                <w:szCs w:val="21"/>
              </w:rPr>
            </w:pPr>
            <w:r w:rsidRPr="00330059">
              <w:rPr>
                <w:rFonts w:ascii="仿宋" w:eastAsia="仿宋" w:hAnsi="仿宋" w:cs="Times New Roman" w:hint="eastAsia"/>
                <w:color w:val="000000" w:themeColor="text1"/>
                <w:szCs w:val="21"/>
              </w:rPr>
              <w:t>2.2</w:t>
            </w:r>
            <w:r w:rsidR="00EE477B" w:rsidRPr="00330059">
              <w:rPr>
                <w:rFonts w:ascii="仿宋" w:eastAsia="仿宋" w:hAnsi="仿宋" w:cs="Times New Roman" w:hint="eastAsia"/>
                <w:color w:val="000000" w:themeColor="text1"/>
                <w:szCs w:val="21"/>
              </w:rPr>
              <w:t>一般性</w:t>
            </w:r>
            <w:r w:rsidRPr="00330059">
              <w:rPr>
                <w:rFonts w:ascii="仿宋" w:eastAsia="仿宋" w:hAnsi="仿宋" w:cs="Times New Roman" w:hint="eastAsia"/>
                <w:color w:val="000000" w:themeColor="text1"/>
                <w:szCs w:val="21"/>
              </w:rPr>
              <w:t>技术参数【本</w:t>
            </w:r>
            <w:r w:rsidR="002E2B1F" w:rsidRPr="00330059">
              <w:rPr>
                <w:rFonts w:ascii="仿宋" w:eastAsia="仿宋" w:hAnsi="仿宋" w:cs="Times New Roman" w:hint="eastAsia"/>
                <w:color w:val="000000" w:themeColor="text1"/>
                <w:szCs w:val="21"/>
              </w:rPr>
              <w:t>竞争性磋商文件</w:t>
            </w:r>
            <w:r w:rsidRPr="00330059">
              <w:rPr>
                <w:rFonts w:ascii="仿宋" w:eastAsia="仿宋" w:hAnsi="仿宋" w:cs="Times New Roman" w:hint="eastAsia"/>
                <w:color w:val="000000" w:themeColor="text1"/>
                <w:szCs w:val="21"/>
              </w:rPr>
              <w:t>第三篇中（★）号标注的部分除外】达不到</w:t>
            </w:r>
            <w:r w:rsidR="002E2B1F" w:rsidRPr="00330059">
              <w:rPr>
                <w:rFonts w:ascii="仿宋" w:eastAsia="仿宋" w:hAnsi="仿宋" w:cs="Times New Roman" w:hint="eastAsia"/>
                <w:color w:val="000000" w:themeColor="text1"/>
                <w:szCs w:val="21"/>
              </w:rPr>
              <w:t>竞争性磋商文件</w:t>
            </w:r>
            <w:r w:rsidRPr="00330059">
              <w:rPr>
                <w:rFonts w:ascii="仿宋" w:eastAsia="仿宋" w:hAnsi="仿宋" w:cs="Times New Roman" w:hint="eastAsia"/>
                <w:color w:val="000000" w:themeColor="text1"/>
                <w:szCs w:val="21"/>
              </w:rPr>
              <w:t>要求的，</w:t>
            </w:r>
            <w:proofErr w:type="gramStart"/>
            <w:r w:rsidRPr="00330059">
              <w:rPr>
                <w:rFonts w:ascii="仿宋" w:eastAsia="仿宋" w:hAnsi="仿宋" w:cs="Times New Roman" w:hint="eastAsia"/>
                <w:color w:val="000000" w:themeColor="text1"/>
                <w:szCs w:val="21"/>
              </w:rPr>
              <w:t>每负偏离</w:t>
            </w:r>
            <w:proofErr w:type="gramEnd"/>
            <w:r w:rsidRPr="00330059">
              <w:rPr>
                <w:rFonts w:ascii="仿宋" w:eastAsia="仿宋" w:hAnsi="仿宋" w:cs="Times New Roman" w:hint="eastAsia"/>
                <w:color w:val="000000" w:themeColor="text1"/>
                <w:szCs w:val="21"/>
              </w:rPr>
              <w:t>一条从起评分中扣除2分，有6条及以上负偏离的技术部分为0分。</w:t>
            </w:r>
          </w:p>
        </w:tc>
        <w:tc>
          <w:tcPr>
            <w:tcW w:w="2290" w:type="dxa"/>
            <w:vAlign w:val="center"/>
          </w:tcPr>
          <w:p w14:paraId="59F75AC4" w14:textId="796575D3" w:rsidR="00ED1F2A" w:rsidRPr="00330059" w:rsidRDefault="00ED1F2A" w:rsidP="00831CB0">
            <w:pPr>
              <w:ind w:firstLine="28"/>
              <w:jc w:val="left"/>
              <w:rPr>
                <w:rFonts w:ascii="仿宋" w:eastAsia="仿宋" w:hAnsi="仿宋"/>
                <w:color w:val="000000" w:themeColor="text1"/>
                <w:szCs w:val="21"/>
              </w:rPr>
            </w:pPr>
            <w:r w:rsidRPr="00330059">
              <w:rPr>
                <w:rFonts w:ascii="仿宋" w:eastAsia="仿宋" w:hAnsi="仿宋" w:cs="Times New Roman" w:hint="eastAsia"/>
                <w:color w:val="000000" w:themeColor="text1"/>
                <w:szCs w:val="21"/>
              </w:rPr>
              <w:t>技术部分提供虚假参数及证明文件者，经查实取消</w:t>
            </w:r>
            <w:r w:rsidR="00464B92" w:rsidRPr="00330059">
              <w:rPr>
                <w:rFonts w:ascii="仿宋" w:eastAsia="仿宋" w:hAnsi="仿宋" w:cs="Times New Roman" w:hint="eastAsia"/>
                <w:color w:val="000000" w:themeColor="text1"/>
                <w:szCs w:val="21"/>
              </w:rPr>
              <w:t>磋商</w:t>
            </w:r>
            <w:r w:rsidRPr="00330059">
              <w:rPr>
                <w:rFonts w:ascii="仿宋" w:eastAsia="仿宋" w:hAnsi="仿宋" w:cs="Times New Roman" w:hint="eastAsia"/>
                <w:color w:val="000000" w:themeColor="text1"/>
                <w:szCs w:val="21"/>
              </w:rPr>
              <w:t>资格，</w:t>
            </w:r>
            <w:r w:rsidR="0099678C" w:rsidRPr="00330059">
              <w:rPr>
                <w:rFonts w:ascii="仿宋" w:eastAsia="仿宋" w:hAnsi="仿宋" w:cs="Times New Roman" w:hint="eastAsia"/>
                <w:color w:val="000000" w:themeColor="text1"/>
                <w:szCs w:val="21"/>
              </w:rPr>
              <w:t>成交</w:t>
            </w:r>
            <w:r w:rsidRPr="00330059">
              <w:rPr>
                <w:rFonts w:ascii="仿宋" w:eastAsia="仿宋" w:hAnsi="仿宋" w:cs="Times New Roman" w:hint="eastAsia"/>
                <w:color w:val="000000" w:themeColor="text1"/>
                <w:szCs w:val="21"/>
              </w:rPr>
              <w:t>后取消</w:t>
            </w:r>
            <w:r w:rsidR="0099678C" w:rsidRPr="00330059">
              <w:rPr>
                <w:rFonts w:ascii="仿宋" w:eastAsia="仿宋" w:hAnsi="仿宋" w:cs="Times New Roman" w:hint="eastAsia"/>
                <w:color w:val="000000" w:themeColor="text1"/>
                <w:szCs w:val="21"/>
              </w:rPr>
              <w:t>成交</w:t>
            </w:r>
            <w:r w:rsidRPr="00330059">
              <w:rPr>
                <w:rFonts w:ascii="仿宋" w:eastAsia="仿宋" w:hAnsi="仿宋" w:cs="Times New Roman" w:hint="eastAsia"/>
                <w:color w:val="000000" w:themeColor="text1"/>
                <w:szCs w:val="21"/>
              </w:rPr>
              <w:t>资格，并报相关部门备案处理。</w:t>
            </w:r>
          </w:p>
        </w:tc>
      </w:tr>
      <w:tr w:rsidR="000E2B8D" w:rsidRPr="00330059" w14:paraId="486C3657" w14:textId="77777777" w:rsidTr="00831CB0">
        <w:tc>
          <w:tcPr>
            <w:tcW w:w="9628" w:type="dxa"/>
            <w:gridSpan w:val="5"/>
            <w:vAlign w:val="center"/>
          </w:tcPr>
          <w:p w14:paraId="24D632EB" w14:textId="77777777" w:rsidR="00ED1F2A" w:rsidRPr="00330059" w:rsidRDefault="00ED1F2A" w:rsidP="00831CB0">
            <w:pPr>
              <w:spacing w:line="240" w:lineRule="atLeast"/>
              <w:rPr>
                <w:rFonts w:ascii="仿宋" w:eastAsia="仿宋" w:hAnsi="仿宋" w:cs="仿宋"/>
                <w:color w:val="000000" w:themeColor="text1"/>
                <w:szCs w:val="21"/>
              </w:rPr>
            </w:pPr>
            <w:r w:rsidRPr="00330059">
              <w:rPr>
                <w:rFonts w:ascii="仿宋" w:eastAsia="仿宋" w:hAnsi="仿宋" w:cs="仿宋" w:hint="eastAsia"/>
                <w:color w:val="000000" w:themeColor="text1"/>
                <w:szCs w:val="21"/>
              </w:rPr>
              <w:t>投标人的应答应满足</w:t>
            </w:r>
            <w:r w:rsidR="002E2B1F" w:rsidRPr="00330059">
              <w:rPr>
                <w:rFonts w:ascii="仿宋" w:eastAsia="仿宋" w:hAnsi="仿宋" w:cs="仿宋" w:hint="eastAsia"/>
                <w:color w:val="000000" w:themeColor="text1"/>
                <w:szCs w:val="21"/>
              </w:rPr>
              <w:t>竞争性磋商文件</w:t>
            </w:r>
            <w:r w:rsidRPr="00330059">
              <w:rPr>
                <w:rFonts w:ascii="仿宋" w:eastAsia="仿宋" w:hAnsi="仿宋" w:cs="仿宋" w:hint="eastAsia"/>
                <w:color w:val="000000" w:themeColor="text1"/>
                <w:szCs w:val="21"/>
              </w:rPr>
              <w:t>“第四篇 磋商项目服务需求”，交货期、质量保证期不满足</w:t>
            </w:r>
            <w:r w:rsidR="002E2B1F" w:rsidRPr="00330059">
              <w:rPr>
                <w:rFonts w:ascii="仿宋" w:eastAsia="仿宋" w:hAnsi="仿宋" w:cs="仿宋" w:hint="eastAsia"/>
                <w:color w:val="000000" w:themeColor="text1"/>
                <w:szCs w:val="21"/>
              </w:rPr>
              <w:t>竞争性磋商文件</w:t>
            </w:r>
            <w:r w:rsidRPr="00330059">
              <w:rPr>
                <w:rFonts w:ascii="仿宋" w:eastAsia="仿宋" w:hAnsi="仿宋" w:cs="仿宋" w:hint="eastAsia"/>
                <w:color w:val="000000" w:themeColor="text1"/>
                <w:szCs w:val="21"/>
              </w:rPr>
              <w:t>要求的为无效</w:t>
            </w:r>
            <w:r w:rsidR="005D3507" w:rsidRPr="00330059">
              <w:rPr>
                <w:rFonts w:ascii="仿宋" w:eastAsia="仿宋" w:hAnsi="仿宋" w:cs="仿宋" w:hint="eastAsia"/>
                <w:color w:val="000000" w:themeColor="text1"/>
                <w:szCs w:val="21"/>
              </w:rPr>
              <w:t>响应</w:t>
            </w:r>
            <w:r w:rsidRPr="00330059">
              <w:rPr>
                <w:rFonts w:ascii="仿宋" w:eastAsia="仿宋" w:hAnsi="仿宋" w:cs="仿宋" w:hint="eastAsia"/>
                <w:color w:val="000000" w:themeColor="text1"/>
                <w:szCs w:val="21"/>
              </w:rPr>
              <w:t>，其它商务要求有一条不满足的，商务部分得分为0分，不再进入商务部分的评审。</w:t>
            </w:r>
          </w:p>
        </w:tc>
      </w:tr>
      <w:tr w:rsidR="000E2B8D" w:rsidRPr="00330059" w14:paraId="30CCF7C7" w14:textId="77777777" w:rsidTr="00831CB0">
        <w:trPr>
          <w:cantSplit/>
        </w:trPr>
        <w:tc>
          <w:tcPr>
            <w:tcW w:w="835" w:type="dxa"/>
            <w:vMerge w:val="restart"/>
            <w:vAlign w:val="center"/>
          </w:tcPr>
          <w:p w14:paraId="7A6D8C32" w14:textId="77777777" w:rsidR="00B752EB" w:rsidRPr="00330059" w:rsidRDefault="00B752EB" w:rsidP="00B752EB">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3</w:t>
            </w:r>
          </w:p>
        </w:tc>
        <w:tc>
          <w:tcPr>
            <w:tcW w:w="1116" w:type="dxa"/>
            <w:vMerge w:val="restart"/>
            <w:vAlign w:val="center"/>
          </w:tcPr>
          <w:p w14:paraId="57A84190" w14:textId="77777777" w:rsidR="00B752EB" w:rsidRPr="00330059" w:rsidRDefault="00B752EB" w:rsidP="00831CB0">
            <w:pPr>
              <w:spacing w:line="240" w:lineRule="atLeast"/>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商务部分</w:t>
            </w:r>
          </w:p>
          <w:p w14:paraId="6CE824A0" w14:textId="77777777" w:rsidR="00B752EB" w:rsidRPr="00330059" w:rsidRDefault="00B752EB" w:rsidP="00831CB0">
            <w:pPr>
              <w:spacing w:line="240" w:lineRule="atLeast"/>
              <w:jc w:val="center"/>
              <w:rPr>
                <w:rFonts w:ascii="仿宋" w:eastAsia="仿宋" w:hAnsi="仿宋" w:cs="仿宋"/>
                <w:color w:val="000000" w:themeColor="text1"/>
                <w:szCs w:val="21"/>
              </w:rPr>
            </w:pPr>
            <w:r w:rsidRPr="00330059">
              <w:rPr>
                <w:rFonts w:ascii="仿宋" w:eastAsia="仿宋" w:hAnsi="仿宋" w:cs="仿宋"/>
                <w:color w:val="000000" w:themeColor="text1"/>
                <w:szCs w:val="21"/>
              </w:rPr>
              <w:t>20</w:t>
            </w:r>
            <w:r w:rsidRPr="00330059">
              <w:rPr>
                <w:rFonts w:ascii="仿宋" w:eastAsia="仿宋" w:hAnsi="仿宋" w:cs="仿宋" w:hint="eastAsia"/>
                <w:color w:val="000000" w:themeColor="text1"/>
                <w:szCs w:val="21"/>
              </w:rPr>
              <w:t>%</w:t>
            </w:r>
          </w:p>
        </w:tc>
        <w:tc>
          <w:tcPr>
            <w:tcW w:w="1134" w:type="dxa"/>
            <w:vAlign w:val="center"/>
          </w:tcPr>
          <w:p w14:paraId="20D1FCDF" w14:textId="77777777" w:rsidR="00B752EB" w:rsidRPr="00330059" w:rsidRDefault="00B752EB"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交货期（</w:t>
            </w:r>
            <w:r w:rsidRPr="00330059">
              <w:rPr>
                <w:rFonts w:ascii="仿宋" w:eastAsia="仿宋" w:hAnsi="仿宋" w:cs="仿宋"/>
                <w:color w:val="000000" w:themeColor="text1"/>
                <w:szCs w:val="21"/>
              </w:rPr>
              <w:t>2</w:t>
            </w:r>
            <w:r w:rsidRPr="00330059">
              <w:rPr>
                <w:rFonts w:ascii="仿宋" w:eastAsia="仿宋" w:hAnsi="仿宋" w:cs="仿宋" w:hint="eastAsia"/>
                <w:color w:val="000000" w:themeColor="text1"/>
                <w:szCs w:val="21"/>
              </w:rPr>
              <w:t xml:space="preserve">% ） </w:t>
            </w:r>
          </w:p>
        </w:tc>
        <w:tc>
          <w:tcPr>
            <w:tcW w:w="4253" w:type="dxa"/>
            <w:vAlign w:val="center"/>
          </w:tcPr>
          <w:p w14:paraId="32DEBC79" w14:textId="77777777" w:rsidR="00B752EB" w:rsidRPr="00330059" w:rsidRDefault="00B752EB" w:rsidP="00831CB0">
            <w:pPr>
              <w:jc w:val="left"/>
              <w:rPr>
                <w:rFonts w:ascii="仿宋" w:eastAsia="仿宋" w:hAnsi="仿宋"/>
                <w:color w:val="000000" w:themeColor="text1"/>
                <w:szCs w:val="21"/>
              </w:rPr>
            </w:pPr>
            <w:r w:rsidRPr="00330059">
              <w:rPr>
                <w:rFonts w:ascii="仿宋" w:eastAsia="仿宋" w:hAnsi="仿宋" w:hint="eastAsia"/>
                <w:color w:val="000000" w:themeColor="text1"/>
                <w:szCs w:val="21"/>
              </w:rPr>
              <w:t>交货期在满足竞争性磋商文件要求的前提下（熟悉高校交货环境），每提前一天得1分，最多得</w:t>
            </w:r>
            <w:r w:rsidRPr="00330059">
              <w:rPr>
                <w:rFonts w:ascii="仿宋" w:eastAsia="仿宋" w:hAnsi="仿宋"/>
                <w:color w:val="000000" w:themeColor="text1"/>
                <w:szCs w:val="21"/>
              </w:rPr>
              <w:t>2</w:t>
            </w:r>
            <w:r w:rsidRPr="00330059">
              <w:rPr>
                <w:rFonts w:ascii="仿宋" w:eastAsia="仿宋" w:hAnsi="仿宋" w:hint="eastAsia"/>
                <w:color w:val="000000" w:themeColor="text1"/>
                <w:szCs w:val="21"/>
              </w:rPr>
              <w:t>分。</w:t>
            </w:r>
          </w:p>
        </w:tc>
        <w:tc>
          <w:tcPr>
            <w:tcW w:w="2290" w:type="dxa"/>
            <w:vAlign w:val="center"/>
          </w:tcPr>
          <w:p w14:paraId="25F1300C" w14:textId="77777777" w:rsidR="00B752EB" w:rsidRPr="00330059" w:rsidRDefault="00B752EB" w:rsidP="00831CB0">
            <w:pPr>
              <w:spacing w:line="240" w:lineRule="atLeast"/>
              <w:rPr>
                <w:rFonts w:ascii="仿宋" w:eastAsia="仿宋" w:hAnsi="仿宋" w:cs="仿宋"/>
                <w:color w:val="000000" w:themeColor="text1"/>
                <w:szCs w:val="21"/>
              </w:rPr>
            </w:pPr>
          </w:p>
        </w:tc>
      </w:tr>
      <w:tr w:rsidR="000E2B8D" w:rsidRPr="00330059" w14:paraId="4C86E7B3" w14:textId="77777777" w:rsidTr="00831CB0">
        <w:trPr>
          <w:cantSplit/>
        </w:trPr>
        <w:tc>
          <w:tcPr>
            <w:tcW w:w="835" w:type="dxa"/>
            <w:vMerge/>
            <w:vAlign w:val="center"/>
          </w:tcPr>
          <w:p w14:paraId="424A68B5" w14:textId="77777777" w:rsidR="00B752EB" w:rsidRPr="00330059" w:rsidRDefault="00B752EB" w:rsidP="00831CB0">
            <w:pPr>
              <w:spacing w:line="240" w:lineRule="atLeast"/>
              <w:ind w:firstLine="28"/>
              <w:jc w:val="center"/>
              <w:rPr>
                <w:rFonts w:ascii="仿宋" w:eastAsia="仿宋" w:hAnsi="仿宋" w:cs="仿宋"/>
                <w:color w:val="000000" w:themeColor="text1"/>
                <w:szCs w:val="21"/>
              </w:rPr>
            </w:pPr>
          </w:p>
        </w:tc>
        <w:tc>
          <w:tcPr>
            <w:tcW w:w="1116" w:type="dxa"/>
            <w:vMerge/>
            <w:vAlign w:val="center"/>
          </w:tcPr>
          <w:p w14:paraId="3B9FB24F" w14:textId="77777777" w:rsidR="00B752EB" w:rsidRPr="00330059" w:rsidRDefault="00B752EB" w:rsidP="00831CB0">
            <w:pPr>
              <w:spacing w:line="240" w:lineRule="atLeast"/>
              <w:jc w:val="center"/>
              <w:rPr>
                <w:rFonts w:ascii="仿宋" w:eastAsia="仿宋" w:hAnsi="仿宋" w:cs="仿宋"/>
                <w:color w:val="000000" w:themeColor="text1"/>
                <w:szCs w:val="21"/>
              </w:rPr>
            </w:pPr>
          </w:p>
        </w:tc>
        <w:tc>
          <w:tcPr>
            <w:tcW w:w="1134" w:type="dxa"/>
            <w:vAlign w:val="center"/>
          </w:tcPr>
          <w:p w14:paraId="78885045" w14:textId="77777777" w:rsidR="00B752EB" w:rsidRPr="00330059" w:rsidRDefault="00B752EB"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质保期</w:t>
            </w:r>
          </w:p>
          <w:p w14:paraId="207C6386" w14:textId="77777777" w:rsidR="00B752EB" w:rsidRPr="00330059" w:rsidRDefault="00B752EB"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w:t>
            </w:r>
            <w:r w:rsidR="00D142F6" w:rsidRPr="00330059">
              <w:rPr>
                <w:rFonts w:ascii="仿宋" w:eastAsia="仿宋" w:hAnsi="仿宋" w:cs="仿宋"/>
                <w:color w:val="000000" w:themeColor="text1"/>
                <w:szCs w:val="21"/>
              </w:rPr>
              <w:t>1</w:t>
            </w:r>
            <w:r w:rsidRPr="00330059">
              <w:rPr>
                <w:rFonts w:ascii="仿宋" w:eastAsia="仿宋" w:hAnsi="仿宋" w:cs="仿宋" w:hint="eastAsia"/>
                <w:color w:val="000000" w:themeColor="text1"/>
                <w:szCs w:val="21"/>
              </w:rPr>
              <w:t>%）</w:t>
            </w:r>
          </w:p>
        </w:tc>
        <w:tc>
          <w:tcPr>
            <w:tcW w:w="4253" w:type="dxa"/>
            <w:vAlign w:val="center"/>
          </w:tcPr>
          <w:p w14:paraId="5F02DA47" w14:textId="77777777" w:rsidR="00B752EB" w:rsidRPr="00330059" w:rsidRDefault="00B752EB" w:rsidP="00831CB0">
            <w:pPr>
              <w:jc w:val="left"/>
              <w:rPr>
                <w:rFonts w:ascii="仿宋" w:eastAsia="仿宋" w:hAnsi="仿宋"/>
                <w:color w:val="000000" w:themeColor="text1"/>
                <w:szCs w:val="21"/>
              </w:rPr>
            </w:pPr>
            <w:r w:rsidRPr="00330059">
              <w:rPr>
                <w:rFonts w:ascii="仿宋" w:eastAsia="仿宋" w:hAnsi="仿宋" w:hint="eastAsia"/>
                <w:color w:val="000000" w:themeColor="text1"/>
                <w:szCs w:val="21"/>
              </w:rPr>
              <w:t>质保期在满足竞争性磋商文件要求的前提下，每增加1年得0.5分，最多可得</w:t>
            </w:r>
            <w:r w:rsidR="00D142F6" w:rsidRPr="00330059">
              <w:rPr>
                <w:rFonts w:ascii="仿宋" w:eastAsia="仿宋" w:hAnsi="仿宋"/>
                <w:color w:val="000000" w:themeColor="text1"/>
                <w:szCs w:val="21"/>
              </w:rPr>
              <w:t>1</w:t>
            </w:r>
            <w:r w:rsidRPr="00330059">
              <w:rPr>
                <w:rFonts w:ascii="仿宋" w:eastAsia="仿宋" w:hAnsi="仿宋" w:hint="eastAsia"/>
                <w:color w:val="000000" w:themeColor="text1"/>
                <w:szCs w:val="21"/>
              </w:rPr>
              <w:t>分。</w:t>
            </w:r>
          </w:p>
        </w:tc>
        <w:tc>
          <w:tcPr>
            <w:tcW w:w="2290" w:type="dxa"/>
            <w:vAlign w:val="center"/>
          </w:tcPr>
          <w:p w14:paraId="0B7CC464" w14:textId="77777777" w:rsidR="00B752EB" w:rsidRPr="00330059" w:rsidRDefault="00B752EB" w:rsidP="00831CB0">
            <w:pPr>
              <w:spacing w:line="240" w:lineRule="atLeast"/>
              <w:rPr>
                <w:rFonts w:ascii="仿宋" w:eastAsia="仿宋" w:hAnsi="仿宋" w:cs="仿宋"/>
                <w:color w:val="000000" w:themeColor="text1"/>
                <w:szCs w:val="21"/>
              </w:rPr>
            </w:pPr>
          </w:p>
        </w:tc>
      </w:tr>
      <w:tr w:rsidR="000E2B8D" w:rsidRPr="00330059" w14:paraId="10010593" w14:textId="77777777" w:rsidTr="00831CB0">
        <w:trPr>
          <w:cantSplit/>
        </w:trPr>
        <w:tc>
          <w:tcPr>
            <w:tcW w:w="835" w:type="dxa"/>
            <w:vMerge/>
            <w:vAlign w:val="center"/>
          </w:tcPr>
          <w:p w14:paraId="6E73A0C8" w14:textId="77777777" w:rsidR="00B752EB" w:rsidRPr="00330059" w:rsidRDefault="00B752EB" w:rsidP="00831CB0">
            <w:pPr>
              <w:spacing w:line="240" w:lineRule="atLeast"/>
              <w:ind w:firstLine="28"/>
              <w:jc w:val="center"/>
              <w:rPr>
                <w:rFonts w:ascii="仿宋" w:eastAsia="仿宋" w:hAnsi="仿宋" w:cs="仿宋"/>
                <w:color w:val="000000" w:themeColor="text1"/>
                <w:szCs w:val="21"/>
              </w:rPr>
            </w:pPr>
          </w:p>
        </w:tc>
        <w:tc>
          <w:tcPr>
            <w:tcW w:w="1116" w:type="dxa"/>
            <w:vMerge/>
            <w:vAlign w:val="center"/>
          </w:tcPr>
          <w:p w14:paraId="64EC01EE" w14:textId="77777777" w:rsidR="00B752EB" w:rsidRPr="00330059" w:rsidRDefault="00B752EB" w:rsidP="00831CB0">
            <w:pPr>
              <w:spacing w:line="240" w:lineRule="atLeast"/>
              <w:jc w:val="center"/>
              <w:rPr>
                <w:rFonts w:ascii="仿宋" w:eastAsia="仿宋" w:hAnsi="仿宋" w:cs="仿宋"/>
                <w:color w:val="000000" w:themeColor="text1"/>
                <w:szCs w:val="21"/>
              </w:rPr>
            </w:pPr>
          </w:p>
        </w:tc>
        <w:tc>
          <w:tcPr>
            <w:tcW w:w="1134" w:type="dxa"/>
            <w:vAlign w:val="center"/>
          </w:tcPr>
          <w:p w14:paraId="4D12E93E" w14:textId="77777777" w:rsidR="00B752EB" w:rsidRPr="00330059" w:rsidRDefault="00B752EB"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售后服务能力</w:t>
            </w:r>
          </w:p>
          <w:p w14:paraId="698ACAEF" w14:textId="77777777" w:rsidR="00B752EB" w:rsidRPr="00330059" w:rsidRDefault="00B752EB"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w:t>
            </w:r>
            <w:r w:rsidR="00D142F6" w:rsidRPr="00330059">
              <w:rPr>
                <w:rFonts w:ascii="仿宋" w:eastAsia="仿宋" w:hAnsi="仿宋" w:cs="仿宋"/>
                <w:color w:val="000000" w:themeColor="text1"/>
                <w:szCs w:val="21"/>
              </w:rPr>
              <w:t>8</w:t>
            </w:r>
            <w:r w:rsidRPr="00330059">
              <w:rPr>
                <w:rFonts w:ascii="仿宋" w:eastAsia="仿宋" w:hAnsi="仿宋" w:cs="仿宋" w:hint="eastAsia"/>
                <w:color w:val="000000" w:themeColor="text1"/>
                <w:szCs w:val="21"/>
              </w:rPr>
              <w:t xml:space="preserve">%） </w:t>
            </w:r>
          </w:p>
        </w:tc>
        <w:tc>
          <w:tcPr>
            <w:tcW w:w="4253" w:type="dxa"/>
            <w:vAlign w:val="center"/>
          </w:tcPr>
          <w:p w14:paraId="0C9823BF" w14:textId="77777777" w:rsidR="00B752EB" w:rsidRPr="00330059" w:rsidRDefault="00B752EB" w:rsidP="00831CB0">
            <w:pPr>
              <w:spacing w:line="240" w:lineRule="atLeast"/>
              <w:ind w:firstLine="28"/>
              <w:rPr>
                <w:rFonts w:ascii="仿宋" w:eastAsia="仿宋" w:hAnsi="仿宋"/>
                <w:color w:val="000000" w:themeColor="text1"/>
                <w:szCs w:val="21"/>
              </w:rPr>
            </w:pPr>
            <w:r w:rsidRPr="00330059">
              <w:rPr>
                <w:rFonts w:ascii="仿宋" w:eastAsia="仿宋" w:hAnsi="仿宋" w:cs="仿宋" w:hint="eastAsia"/>
                <w:color w:val="000000" w:themeColor="text1"/>
                <w:szCs w:val="21"/>
              </w:rPr>
              <w:t>1、</w:t>
            </w:r>
            <w:r w:rsidRPr="00330059">
              <w:rPr>
                <w:rFonts w:ascii="仿宋" w:eastAsia="仿宋" w:hAnsi="仿宋" w:hint="eastAsia"/>
                <w:color w:val="000000" w:themeColor="text1"/>
                <w:szCs w:val="21"/>
              </w:rPr>
              <w:t xml:space="preserve">售后服务机构设置 </w:t>
            </w:r>
            <w:r w:rsidRPr="00330059">
              <w:rPr>
                <w:rFonts w:ascii="仿宋" w:eastAsia="仿宋" w:hAnsi="仿宋"/>
                <w:color w:val="000000" w:themeColor="text1"/>
                <w:szCs w:val="21"/>
              </w:rPr>
              <w:t>2</w:t>
            </w:r>
            <w:r w:rsidRPr="00330059">
              <w:rPr>
                <w:rFonts w:ascii="仿宋" w:eastAsia="仿宋" w:hAnsi="仿宋" w:hint="eastAsia"/>
                <w:color w:val="000000" w:themeColor="text1"/>
                <w:szCs w:val="21"/>
              </w:rPr>
              <w:t>分</w:t>
            </w:r>
          </w:p>
          <w:p w14:paraId="439FFF99" w14:textId="77777777" w:rsidR="00B752EB" w:rsidRPr="00330059" w:rsidRDefault="00B752EB" w:rsidP="00831CB0">
            <w:pPr>
              <w:spacing w:line="240" w:lineRule="atLeast"/>
              <w:rPr>
                <w:rFonts w:ascii="仿宋" w:eastAsia="仿宋" w:hAnsi="仿宋" w:cs="仿宋"/>
                <w:color w:val="000000" w:themeColor="text1"/>
                <w:szCs w:val="21"/>
              </w:rPr>
            </w:pPr>
            <w:r w:rsidRPr="00330059">
              <w:rPr>
                <w:rFonts w:ascii="仿宋" w:eastAsia="仿宋" w:hAnsi="仿宋" w:hint="eastAsia"/>
                <w:color w:val="000000" w:themeColor="text1"/>
                <w:szCs w:val="21"/>
              </w:rPr>
              <w:t>所投产品的制造商（或供应商）注册地在重庆或在重庆本地有售后服务机构或在重庆本地有授权服务机构可得</w:t>
            </w:r>
            <w:r w:rsidRPr="00330059">
              <w:rPr>
                <w:rFonts w:ascii="仿宋" w:eastAsia="仿宋" w:hAnsi="仿宋"/>
                <w:color w:val="000000" w:themeColor="text1"/>
                <w:szCs w:val="21"/>
              </w:rPr>
              <w:t>2</w:t>
            </w:r>
            <w:r w:rsidRPr="00330059">
              <w:rPr>
                <w:rFonts w:ascii="仿宋" w:eastAsia="仿宋" w:hAnsi="仿宋" w:hint="eastAsia"/>
                <w:color w:val="000000" w:themeColor="text1"/>
                <w:szCs w:val="21"/>
              </w:rPr>
              <w:t>分，其他得0分</w:t>
            </w:r>
            <w:r w:rsidRPr="00330059">
              <w:rPr>
                <w:rFonts w:ascii="仿宋" w:eastAsia="仿宋" w:hAnsi="仿宋" w:cs="仿宋" w:hint="eastAsia"/>
                <w:color w:val="000000" w:themeColor="text1"/>
                <w:szCs w:val="21"/>
              </w:rPr>
              <w:t xml:space="preserve"> </w:t>
            </w:r>
          </w:p>
          <w:p w14:paraId="6C1D66AC" w14:textId="77777777" w:rsidR="00B752EB" w:rsidRPr="00330059" w:rsidRDefault="00B752EB" w:rsidP="00831CB0">
            <w:pPr>
              <w:spacing w:line="240" w:lineRule="atLeast"/>
              <w:rPr>
                <w:rFonts w:ascii="仿宋" w:eastAsia="仿宋" w:hAnsi="仿宋" w:cs="仿宋"/>
                <w:color w:val="000000" w:themeColor="text1"/>
                <w:szCs w:val="21"/>
              </w:rPr>
            </w:pPr>
            <w:r w:rsidRPr="00330059">
              <w:rPr>
                <w:rFonts w:ascii="仿宋" w:eastAsia="仿宋" w:hAnsi="仿宋" w:cs="仿宋" w:hint="eastAsia"/>
                <w:color w:val="000000" w:themeColor="text1"/>
                <w:szCs w:val="21"/>
              </w:rPr>
              <w:t>2、</w:t>
            </w:r>
            <w:r w:rsidRPr="00330059">
              <w:rPr>
                <w:rFonts w:ascii="仿宋" w:eastAsia="仿宋" w:hAnsi="仿宋" w:hint="eastAsia"/>
                <w:color w:val="000000" w:themeColor="text1"/>
                <w:szCs w:val="21"/>
              </w:rPr>
              <w:t>按照竞争性磋商文件要求，提出完整的售后服务方案（包括售后服务人员配置、维修响应时间、质保期内服务方式、质保期外服务方式，</w:t>
            </w:r>
            <w:proofErr w:type="gramStart"/>
            <w:r w:rsidRPr="00330059">
              <w:rPr>
                <w:rFonts w:ascii="仿宋" w:eastAsia="仿宋" w:hAnsi="仿宋" w:hint="eastAsia"/>
                <w:color w:val="000000" w:themeColor="text1"/>
                <w:szCs w:val="21"/>
              </w:rPr>
              <w:t>本地具有</w:t>
            </w:r>
            <w:proofErr w:type="gramEnd"/>
            <w:r w:rsidRPr="00330059">
              <w:rPr>
                <w:rFonts w:ascii="仿宋" w:eastAsia="仿宋" w:hAnsi="仿宋" w:hint="eastAsia"/>
                <w:color w:val="000000" w:themeColor="text1"/>
                <w:szCs w:val="21"/>
              </w:rPr>
              <w:t>备件库，是否能够提供损坏备用品及其他服务承诺），根据方案优劣评分。</w:t>
            </w:r>
            <w:proofErr w:type="gramStart"/>
            <w:r w:rsidRPr="00330059">
              <w:rPr>
                <w:rFonts w:ascii="仿宋" w:eastAsia="仿宋" w:hAnsi="仿宋" w:hint="eastAsia"/>
                <w:color w:val="000000" w:themeColor="text1"/>
                <w:szCs w:val="21"/>
              </w:rPr>
              <w:t>优得</w:t>
            </w:r>
            <w:r w:rsidR="00D142F6" w:rsidRPr="00330059">
              <w:rPr>
                <w:rFonts w:ascii="仿宋" w:eastAsia="仿宋" w:hAnsi="仿宋"/>
                <w:color w:val="000000" w:themeColor="text1"/>
                <w:szCs w:val="21"/>
              </w:rPr>
              <w:t>6</w:t>
            </w:r>
            <w:r w:rsidRPr="00330059">
              <w:rPr>
                <w:rFonts w:ascii="仿宋" w:eastAsia="仿宋" w:hAnsi="仿宋" w:hint="eastAsia"/>
                <w:color w:val="000000" w:themeColor="text1"/>
                <w:szCs w:val="21"/>
              </w:rPr>
              <w:t>分</w:t>
            </w:r>
            <w:proofErr w:type="gramEnd"/>
            <w:r w:rsidRPr="00330059">
              <w:rPr>
                <w:rFonts w:ascii="仿宋" w:eastAsia="仿宋" w:hAnsi="仿宋" w:hint="eastAsia"/>
                <w:color w:val="000000" w:themeColor="text1"/>
                <w:szCs w:val="21"/>
              </w:rPr>
              <w:t>，</w:t>
            </w:r>
            <w:proofErr w:type="gramStart"/>
            <w:r w:rsidRPr="00330059">
              <w:rPr>
                <w:rFonts w:ascii="仿宋" w:eastAsia="仿宋" w:hAnsi="仿宋" w:hint="eastAsia"/>
                <w:color w:val="000000" w:themeColor="text1"/>
                <w:szCs w:val="21"/>
              </w:rPr>
              <w:t>良得</w:t>
            </w:r>
            <w:r w:rsidR="00D142F6" w:rsidRPr="00330059">
              <w:rPr>
                <w:rFonts w:ascii="仿宋" w:eastAsia="仿宋" w:hAnsi="仿宋"/>
                <w:color w:val="000000" w:themeColor="text1"/>
                <w:szCs w:val="21"/>
              </w:rPr>
              <w:t>4</w:t>
            </w:r>
            <w:r w:rsidRPr="00330059">
              <w:rPr>
                <w:rFonts w:ascii="仿宋" w:eastAsia="仿宋" w:hAnsi="仿宋" w:hint="eastAsia"/>
                <w:color w:val="000000" w:themeColor="text1"/>
                <w:szCs w:val="21"/>
              </w:rPr>
              <w:t>分</w:t>
            </w:r>
            <w:proofErr w:type="gramEnd"/>
            <w:r w:rsidRPr="00330059">
              <w:rPr>
                <w:rFonts w:ascii="仿宋" w:eastAsia="仿宋" w:hAnsi="仿宋" w:hint="eastAsia"/>
                <w:color w:val="000000" w:themeColor="text1"/>
                <w:szCs w:val="21"/>
              </w:rPr>
              <w:t>，一般得</w:t>
            </w:r>
            <w:r w:rsidRPr="00330059">
              <w:rPr>
                <w:rFonts w:ascii="仿宋" w:eastAsia="仿宋" w:hAnsi="仿宋"/>
                <w:color w:val="000000" w:themeColor="text1"/>
                <w:szCs w:val="21"/>
              </w:rPr>
              <w:t>2</w:t>
            </w:r>
            <w:r w:rsidRPr="00330059">
              <w:rPr>
                <w:rFonts w:ascii="仿宋" w:eastAsia="仿宋" w:hAnsi="仿宋" w:hint="eastAsia"/>
                <w:color w:val="000000" w:themeColor="text1"/>
                <w:szCs w:val="21"/>
              </w:rPr>
              <w:t>分，差或未提供的得0分。</w:t>
            </w:r>
          </w:p>
        </w:tc>
        <w:tc>
          <w:tcPr>
            <w:tcW w:w="2290" w:type="dxa"/>
            <w:vAlign w:val="center"/>
          </w:tcPr>
          <w:p w14:paraId="3EF8C95F" w14:textId="77777777" w:rsidR="00B752EB" w:rsidRPr="00330059" w:rsidRDefault="00B752EB" w:rsidP="00831CB0">
            <w:pPr>
              <w:spacing w:line="240" w:lineRule="atLeast"/>
              <w:ind w:left="-38"/>
              <w:rPr>
                <w:rFonts w:ascii="仿宋" w:eastAsia="仿宋" w:hAnsi="仿宋" w:cs="仿宋"/>
                <w:color w:val="000000" w:themeColor="text1"/>
                <w:szCs w:val="21"/>
              </w:rPr>
            </w:pPr>
          </w:p>
          <w:p w14:paraId="69522923" w14:textId="77777777" w:rsidR="00B752EB" w:rsidRPr="00330059" w:rsidRDefault="00B752EB" w:rsidP="00831CB0">
            <w:pPr>
              <w:spacing w:line="240" w:lineRule="atLeast"/>
              <w:ind w:left="-38"/>
              <w:rPr>
                <w:rFonts w:ascii="仿宋" w:eastAsia="仿宋" w:hAnsi="仿宋" w:cs="仿宋"/>
                <w:bCs/>
                <w:color w:val="000000" w:themeColor="text1"/>
                <w:szCs w:val="21"/>
              </w:rPr>
            </w:pPr>
          </w:p>
        </w:tc>
      </w:tr>
      <w:tr w:rsidR="000E2B8D" w:rsidRPr="00330059" w14:paraId="395DE69C" w14:textId="77777777" w:rsidTr="00831CB0">
        <w:trPr>
          <w:cantSplit/>
          <w:trHeight w:val="1048"/>
        </w:trPr>
        <w:tc>
          <w:tcPr>
            <w:tcW w:w="835" w:type="dxa"/>
            <w:vMerge/>
            <w:vAlign w:val="center"/>
          </w:tcPr>
          <w:p w14:paraId="123F946C" w14:textId="77777777" w:rsidR="00B752EB" w:rsidRPr="00330059" w:rsidRDefault="00B752EB" w:rsidP="00831CB0">
            <w:pPr>
              <w:spacing w:line="240" w:lineRule="atLeast"/>
              <w:ind w:firstLine="28"/>
              <w:jc w:val="center"/>
              <w:rPr>
                <w:rFonts w:ascii="仿宋" w:eastAsia="仿宋" w:hAnsi="仿宋" w:cs="仿宋"/>
                <w:color w:val="000000" w:themeColor="text1"/>
                <w:szCs w:val="21"/>
              </w:rPr>
            </w:pPr>
          </w:p>
        </w:tc>
        <w:tc>
          <w:tcPr>
            <w:tcW w:w="1116" w:type="dxa"/>
            <w:vMerge/>
            <w:vAlign w:val="center"/>
          </w:tcPr>
          <w:p w14:paraId="2C2DB9AB" w14:textId="77777777" w:rsidR="00B752EB" w:rsidRPr="00330059" w:rsidRDefault="00B752EB" w:rsidP="00831CB0">
            <w:pPr>
              <w:spacing w:line="240" w:lineRule="atLeast"/>
              <w:jc w:val="center"/>
              <w:rPr>
                <w:rFonts w:ascii="仿宋" w:eastAsia="仿宋" w:hAnsi="仿宋" w:cs="仿宋"/>
                <w:color w:val="000000" w:themeColor="text1"/>
                <w:szCs w:val="21"/>
              </w:rPr>
            </w:pPr>
          </w:p>
        </w:tc>
        <w:tc>
          <w:tcPr>
            <w:tcW w:w="1134" w:type="dxa"/>
            <w:vAlign w:val="center"/>
          </w:tcPr>
          <w:p w14:paraId="7138A511" w14:textId="77777777" w:rsidR="00B752EB" w:rsidRPr="00330059" w:rsidRDefault="00B752EB" w:rsidP="00831CB0">
            <w:pPr>
              <w:spacing w:line="240" w:lineRule="atLeast"/>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培训</w:t>
            </w:r>
          </w:p>
          <w:p w14:paraId="2521761D" w14:textId="77777777" w:rsidR="00B752EB" w:rsidRPr="00330059" w:rsidRDefault="00B752EB" w:rsidP="00831CB0">
            <w:pPr>
              <w:spacing w:line="240" w:lineRule="atLeast"/>
              <w:ind w:firstLine="28"/>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w:t>
            </w:r>
            <w:r w:rsidRPr="00330059">
              <w:rPr>
                <w:rFonts w:ascii="仿宋" w:eastAsia="仿宋" w:hAnsi="仿宋" w:cs="仿宋"/>
                <w:color w:val="000000" w:themeColor="text1"/>
                <w:szCs w:val="21"/>
              </w:rPr>
              <w:t>4</w:t>
            </w:r>
            <w:r w:rsidRPr="00330059">
              <w:rPr>
                <w:rFonts w:ascii="仿宋" w:eastAsia="仿宋" w:hAnsi="仿宋" w:cs="仿宋" w:hint="eastAsia"/>
                <w:color w:val="000000" w:themeColor="text1"/>
                <w:szCs w:val="21"/>
              </w:rPr>
              <w:t xml:space="preserve">%） </w:t>
            </w:r>
          </w:p>
        </w:tc>
        <w:tc>
          <w:tcPr>
            <w:tcW w:w="4253" w:type="dxa"/>
            <w:vAlign w:val="center"/>
          </w:tcPr>
          <w:p w14:paraId="0FBCF09C" w14:textId="77777777" w:rsidR="00B752EB" w:rsidRPr="00330059" w:rsidRDefault="00B752EB" w:rsidP="00831CB0">
            <w:pPr>
              <w:spacing w:line="240" w:lineRule="atLeast"/>
              <w:rPr>
                <w:rFonts w:ascii="仿宋" w:eastAsia="仿宋" w:hAnsi="仿宋" w:cs="仿宋"/>
                <w:color w:val="000000" w:themeColor="text1"/>
                <w:szCs w:val="21"/>
              </w:rPr>
            </w:pPr>
            <w:r w:rsidRPr="00330059">
              <w:rPr>
                <w:rFonts w:ascii="仿宋" w:eastAsia="仿宋" w:hAnsi="仿宋" w:hint="eastAsia"/>
                <w:color w:val="000000" w:themeColor="text1"/>
                <w:szCs w:val="21"/>
              </w:rPr>
              <w:t>根据培训方案中承诺的培训内容、培训课时、培训地点、培训人数、师资力量以及是否免费等进行评分，</w:t>
            </w:r>
            <w:proofErr w:type="gramStart"/>
            <w:r w:rsidRPr="00330059">
              <w:rPr>
                <w:rFonts w:ascii="仿宋" w:eastAsia="仿宋" w:hAnsi="仿宋" w:hint="eastAsia"/>
                <w:color w:val="000000" w:themeColor="text1"/>
                <w:szCs w:val="21"/>
              </w:rPr>
              <w:t>优得</w:t>
            </w:r>
            <w:r w:rsidRPr="00330059">
              <w:rPr>
                <w:rFonts w:ascii="仿宋" w:eastAsia="仿宋" w:hAnsi="仿宋"/>
                <w:color w:val="000000" w:themeColor="text1"/>
                <w:szCs w:val="21"/>
              </w:rPr>
              <w:t>4</w:t>
            </w:r>
            <w:r w:rsidRPr="00330059">
              <w:rPr>
                <w:rFonts w:ascii="仿宋" w:eastAsia="仿宋" w:hAnsi="仿宋" w:hint="eastAsia"/>
                <w:color w:val="000000" w:themeColor="text1"/>
                <w:szCs w:val="21"/>
              </w:rPr>
              <w:t>分</w:t>
            </w:r>
            <w:proofErr w:type="gramEnd"/>
            <w:r w:rsidRPr="00330059">
              <w:rPr>
                <w:rFonts w:ascii="仿宋" w:eastAsia="仿宋" w:hAnsi="仿宋" w:hint="eastAsia"/>
                <w:color w:val="000000" w:themeColor="text1"/>
                <w:szCs w:val="21"/>
              </w:rPr>
              <w:t>，</w:t>
            </w:r>
            <w:proofErr w:type="gramStart"/>
            <w:r w:rsidRPr="00330059">
              <w:rPr>
                <w:rFonts w:ascii="仿宋" w:eastAsia="仿宋" w:hAnsi="仿宋" w:hint="eastAsia"/>
                <w:color w:val="000000" w:themeColor="text1"/>
                <w:szCs w:val="21"/>
              </w:rPr>
              <w:t>良得</w:t>
            </w:r>
            <w:r w:rsidRPr="00330059">
              <w:rPr>
                <w:rFonts w:ascii="仿宋" w:eastAsia="仿宋" w:hAnsi="仿宋"/>
                <w:color w:val="000000" w:themeColor="text1"/>
                <w:szCs w:val="21"/>
              </w:rPr>
              <w:t>2</w:t>
            </w:r>
            <w:r w:rsidRPr="00330059">
              <w:rPr>
                <w:rFonts w:ascii="仿宋" w:eastAsia="仿宋" w:hAnsi="仿宋" w:hint="eastAsia"/>
                <w:color w:val="000000" w:themeColor="text1"/>
                <w:szCs w:val="21"/>
              </w:rPr>
              <w:t>分</w:t>
            </w:r>
            <w:proofErr w:type="gramEnd"/>
            <w:r w:rsidRPr="00330059">
              <w:rPr>
                <w:rFonts w:ascii="仿宋" w:eastAsia="仿宋" w:hAnsi="仿宋" w:hint="eastAsia"/>
                <w:color w:val="000000" w:themeColor="text1"/>
                <w:szCs w:val="21"/>
              </w:rPr>
              <w:t>，一般得1分，差或未提供的得0分。</w:t>
            </w:r>
          </w:p>
        </w:tc>
        <w:tc>
          <w:tcPr>
            <w:tcW w:w="2290" w:type="dxa"/>
            <w:vAlign w:val="center"/>
          </w:tcPr>
          <w:p w14:paraId="5E673B61" w14:textId="77777777" w:rsidR="00B752EB" w:rsidRPr="00330059" w:rsidRDefault="00B752EB" w:rsidP="00831CB0">
            <w:pPr>
              <w:spacing w:line="240" w:lineRule="atLeast"/>
              <w:ind w:left="-38"/>
              <w:rPr>
                <w:rFonts w:ascii="仿宋" w:eastAsia="仿宋" w:hAnsi="仿宋" w:cs="仿宋"/>
                <w:bCs/>
                <w:color w:val="000000" w:themeColor="text1"/>
                <w:szCs w:val="21"/>
              </w:rPr>
            </w:pPr>
          </w:p>
        </w:tc>
      </w:tr>
      <w:tr w:rsidR="000E2B8D" w:rsidRPr="00330059" w14:paraId="173DA9FB" w14:textId="77777777" w:rsidTr="00831CB0">
        <w:trPr>
          <w:cantSplit/>
          <w:trHeight w:val="1048"/>
        </w:trPr>
        <w:tc>
          <w:tcPr>
            <w:tcW w:w="835" w:type="dxa"/>
            <w:vMerge/>
            <w:vAlign w:val="center"/>
          </w:tcPr>
          <w:p w14:paraId="6264B780" w14:textId="77777777" w:rsidR="00D142F6" w:rsidRPr="00330059" w:rsidRDefault="00D142F6" w:rsidP="00D142F6">
            <w:pPr>
              <w:spacing w:line="240" w:lineRule="atLeast"/>
              <w:ind w:firstLine="28"/>
              <w:jc w:val="center"/>
              <w:rPr>
                <w:rFonts w:ascii="仿宋" w:eastAsia="仿宋" w:hAnsi="仿宋" w:cs="仿宋"/>
                <w:color w:val="000000" w:themeColor="text1"/>
                <w:szCs w:val="21"/>
              </w:rPr>
            </w:pPr>
          </w:p>
        </w:tc>
        <w:tc>
          <w:tcPr>
            <w:tcW w:w="1116" w:type="dxa"/>
            <w:vMerge/>
            <w:vAlign w:val="center"/>
          </w:tcPr>
          <w:p w14:paraId="4CE0989E" w14:textId="77777777" w:rsidR="00D142F6" w:rsidRPr="00330059" w:rsidRDefault="00D142F6" w:rsidP="00D142F6">
            <w:pPr>
              <w:spacing w:line="240" w:lineRule="atLeast"/>
              <w:jc w:val="center"/>
              <w:rPr>
                <w:rFonts w:ascii="仿宋" w:eastAsia="仿宋" w:hAnsi="仿宋" w:cs="仿宋"/>
                <w:color w:val="000000" w:themeColor="text1"/>
                <w:szCs w:val="21"/>
              </w:rPr>
            </w:pPr>
          </w:p>
        </w:tc>
        <w:tc>
          <w:tcPr>
            <w:tcW w:w="1134" w:type="dxa"/>
            <w:vAlign w:val="center"/>
          </w:tcPr>
          <w:p w14:paraId="5F4BCD8C" w14:textId="77777777" w:rsidR="00D142F6" w:rsidRPr="00330059" w:rsidRDefault="00D142F6" w:rsidP="00D142F6">
            <w:pPr>
              <w:spacing w:line="240" w:lineRule="atLeast"/>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业绩</w:t>
            </w:r>
          </w:p>
          <w:p w14:paraId="7A196021" w14:textId="77777777" w:rsidR="00D142F6" w:rsidRPr="00330059" w:rsidRDefault="00D142F6" w:rsidP="00D142F6">
            <w:pPr>
              <w:spacing w:line="240" w:lineRule="atLeast"/>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w:t>
            </w:r>
            <w:r w:rsidRPr="00330059">
              <w:rPr>
                <w:rFonts w:ascii="仿宋" w:eastAsia="仿宋" w:hAnsi="仿宋" w:cs="仿宋"/>
                <w:color w:val="000000" w:themeColor="text1"/>
                <w:szCs w:val="21"/>
              </w:rPr>
              <w:t>3</w:t>
            </w:r>
            <w:r w:rsidRPr="00330059">
              <w:rPr>
                <w:rFonts w:ascii="仿宋" w:eastAsia="仿宋" w:hAnsi="仿宋" w:cs="仿宋" w:hint="eastAsia"/>
                <w:color w:val="000000" w:themeColor="text1"/>
                <w:szCs w:val="21"/>
              </w:rPr>
              <w:t>%）</w:t>
            </w:r>
          </w:p>
        </w:tc>
        <w:tc>
          <w:tcPr>
            <w:tcW w:w="4253" w:type="dxa"/>
            <w:vAlign w:val="center"/>
          </w:tcPr>
          <w:p w14:paraId="3A89BDE3" w14:textId="77777777" w:rsidR="00D142F6" w:rsidRPr="00330059" w:rsidRDefault="00D142F6" w:rsidP="00D142F6">
            <w:pPr>
              <w:spacing w:line="240" w:lineRule="atLeast"/>
              <w:rPr>
                <w:rFonts w:ascii="仿宋" w:eastAsia="仿宋" w:hAnsi="仿宋"/>
                <w:color w:val="000000" w:themeColor="text1"/>
                <w:szCs w:val="21"/>
              </w:rPr>
            </w:pPr>
            <w:r w:rsidRPr="00330059">
              <w:rPr>
                <w:rFonts w:ascii="仿宋" w:eastAsia="仿宋" w:hAnsi="仿宋" w:hint="eastAsia"/>
                <w:color w:val="000000" w:themeColor="text1"/>
                <w:szCs w:val="21"/>
              </w:rPr>
              <w:t>供应商提供参与高校</w:t>
            </w:r>
            <w:r w:rsidRPr="00330059">
              <w:rPr>
                <w:rFonts w:ascii="仿宋" w:eastAsia="仿宋" w:hAnsi="仿宋"/>
                <w:color w:val="000000" w:themeColor="text1"/>
                <w:szCs w:val="21"/>
              </w:rPr>
              <w:t>类似合同业绩</w:t>
            </w:r>
            <w:r w:rsidRPr="00330059">
              <w:rPr>
                <w:rFonts w:ascii="仿宋" w:eastAsia="仿宋" w:hAnsi="仿宋" w:hint="eastAsia"/>
                <w:color w:val="000000" w:themeColor="text1"/>
                <w:szCs w:val="21"/>
              </w:rPr>
              <w:t>，提供1份得</w:t>
            </w:r>
            <w:r w:rsidRPr="00330059">
              <w:rPr>
                <w:rFonts w:ascii="仿宋" w:eastAsia="仿宋" w:hAnsi="仿宋"/>
                <w:color w:val="000000" w:themeColor="text1"/>
                <w:szCs w:val="21"/>
              </w:rPr>
              <w:t>1</w:t>
            </w:r>
            <w:r w:rsidRPr="00330059">
              <w:rPr>
                <w:rFonts w:ascii="仿宋" w:eastAsia="仿宋" w:hAnsi="仿宋" w:hint="eastAsia"/>
                <w:color w:val="000000" w:themeColor="text1"/>
                <w:szCs w:val="21"/>
              </w:rPr>
              <w:t>分</w:t>
            </w:r>
            <w:r w:rsidRPr="00330059">
              <w:rPr>
                <w:rFonts w:ascii="仿宋" w:eastAsia="仿宋" w:hAnsi="仿宋"/>
                <w:color w:val="000000" w:themeColor="text1"/>
                <w:szCs w:val="21"/>
              </w:rPr>
              <w:t>，</w:t>
            </w:r>
            <w:r w:rsidRPr="00330059">
              <w:rPr>
                <w:rFonts w:ascii="仿宋" w:eastAsia="仿宋" w:hAnsi="仿宋" w:hint="eastAsia"/>
                <w:color w:val="000000" w:themeColor="text1"/>
                <w:szCs w:val="21"/>
              </w:rPr>
              <w:t>满分</w:t>
            </w:r>
            <w:r w:rsidRPr="00330059">
              <w:rPr>
                <w:rFonts w:ascii="仿宋" w:eastAsia="仿宋" w:hAnsi="仿宋"/>
                <w:color w:val="000000" w:themeColor="text1"/>
                <w:szCs w:val="21"/>
              </w:rPr>
              <w:t>3</w:t>
            </w:r>
            <w:r w:rsidRPr="00330059">
              <w:rPr>
                <w:rFonts w:ascii="仿宋" w:eastAsia="仿宋" w:hAnsi="仿宋" w:hint="eastAsia"/>
                <w:color w:val="000000" w:themeColor="text1"/>
                <w:szCs w:val="21"/>
              </w:rPr>
              <w:t>分</w:t>
            </w:r>
          </w:p>
        </w:tc>
        <w:tc>
          <w:tcPr>
            <w:tcW w:w="2290" w:type="dxa"/>
            <w:vAlign w:val="center"/>
          </w:tcPr>
          <w:p w14:paraId="51467685" w14:textId="77777777" w:rsidR="00D142F6" w:rsidRPr="00330059" w:rsidRDefault="00D142F6" w:rsidP="00D142F6">
            <w:pPr>
              <w:spacing w:line="240" w:lineRule="atLeast"/>
              <w:ind w:left="-38"/>
              <w:rPr>
                <w:rFonts w:ascii="仿宋" w:eastAsia="仿宋" w:hAnsi="仿宋"/>
                <w:color w:val="000000" w:themeColor="text1"/>
                <w:szCs w:val="21"/>
              </w:rPr>
            </w:pPr>
            <w:r w:rsidRPr="00330059">
              <w:rPr>
                <w:rFonts w:ascii="仿宋" w:eastAsia="仿宋" w:hAnsi="仿宋" w:hint="eastAsia"/>
                <w:color w:val="000000" w:themeColor="text1"/>
                <w:szCs w:val="21"/>
              </w:rPr>
              <w:t>提供合同复印件并加盖供应</w:t>
            </w:r>
            <w:proofErr w:type="gramStart"/>
            <w:r w:rsidRPr="00330059">
              <w:rPr>
                <w:rFonts w:ascii="仿宋" w:eastAsia="仿宋" w:hAnsi="仿宋" w:hint="eastAsia"/>
                <w:color w:val="000000" w:themeColor="text1"/>
                <w:szCs w:val="21"/>
              </w:rPr>
              <w:t>商鲜章</w:t>
            </w:r>
            <w:proofErr w:type="gramEnd"/>
            <w:r w:rsidRPr="00330059">
              <w:rPr>
                <w:rFonts w:ascii="仿宋" w:eastAsia="仿宋" w:hAnsi="仿宋" w:hint="eastAsia"/>
                <w:color w:val="000000" w:themeColor="text1"/>
                <w:szCs w:val="21"/>
              </w:rPr>
              <w:t>，原件备查。</w:t>
            </w:r>
          </w:p>
        </w:tc>
      </w:tr>
      <w:tr w:rsidR="00D142F6" w:rsidRPr="00330059" w14:paraId="14F16D8D" w14:textId="77777777" w:rsidTr="00831CB0">
        <w:trPr>
          <w:cantSplit/>
          <w:trHeight w:val="1048"/>
        </w:trPr>
        <w:tc>
          <w:tcPr>
            <w:tcW w:w="835" w:type="dxa"/>
            <w:vMerge/>
            <w:vAlign w:val="center"/>
          </w:tcPr>
          <w:p w14:paraId="33AEB79C" w14:textId="77777777" w:rsidR="00D142F6" w:rsidRPr="00330059" w:rsidRDefault="00D142F6" w:rsidP="00D142F6">
            <w:pPr>
              <w:spacing w:line="240" w:lineRule="atLeast"/>
              <w:ind w:firstLine="28"/>
              <w:jc w:val="center"/>
              <w:rPr>
                <w:rFonts w:ascii="仿宋" w:eastAsia="仿宋" w:hAnsi="仿宋" w:cs="仿宋"/>
                <w:color w:val="000000" w:themeColor="text1"/>
                <w:szCs w:val="21"/>
              </w:rPr>
            </w:pPr>
          </w:p>
        </w:tc>
        <w:tc>
          <w:tcPr>
            <w:tcW w:w="1116" w:type="dxa"/>
            <w:vMerge/>
            <w:vAlign w:val="center"/>
          </w:tcPr>
          <w:p w14:paraId="50C6A2B4" w14:textId="77777777" w:rsidR="00D142F6" w:rsidRPr="00330059" w:rsidRDefault="00D142F6" w:rsidP="00D142F6">
            <w:pPr>
              <w:spacing w:line="240" w:lineRule="atLeast"/>
              <w:jc w:val="center"/>
              <w:rPr>
                <w:rFonts w:ascii="仿宋" w:eastAsia="仿宋" w:hAnsi="仿宋" w:cs="仿宋"/>
                <w:color w:val="000000" w:themeColor="text1"/>
                <w:szCs w:val="21"/>
              </w:rPr>
            </w:pPr>
          </w:p>
        </w:tc>
        <w:tc>
          <w:tcPr>
            <w:tcW w:w="1134" w:type="dxa"/>
            <w:vAlign w:val="center"/>
          </w:tcPr>
          <w:p w14:paraId="6F5CB4B8" w14:textId="77777777" w:rsidR="00D142F6" w:rsidRPr="00330059" w:rsidRDefault="00D142F6" w:rsidP="00D142F6">
            <w:pPr>
              <w:spacing w:line="240" w:lineRule="atLeast"/>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其他</w:t>
            </w:r>
          </w:p>
          <w:p w14:paraId="528DF52C" w14:textId="77777777" w:rsidR="00D142F6" w:rsidRPr="00330059" w:rsidRDefault="00D142F6" w:rsidP="00D142F6">
            <w:pPr>
              <w:spacing w:line="240" w:lineRule="atLeast"/>
              <w:jc w:val="center"/>
              <w:rPr>
                <w:rFonts w:ascii="仿宋" w:eastAsia="仿宋" w:hAnsi="仿宋" w:cs="仿宋"/>
                <w:color w:val="000000" w:themeColor="text1"/>
                <w:szCs w:val="21"/>
              </w:rPr>
            </w:pPr>
            <w:r w:rsidRPr="00330059">
              <w:rPr>
                <w:rFonts w:ascii="仿宋" w:eastAsia="仿宋" w:hAnsi="仿宋" w:cs="仿宋" w:hint="eastAsia"/>
                <w:color w:val="000000" w:themeColor="text1"/>
                <w:szCs w:val="21"/>
              </w:rPr>
              <w:t>（2%）</w:t>
            </w:r>
          </w:p>
        </w:tc>
        <w:tc>
          <w:tcPr>
            <w:tcW w:w="4253" w:type="dxa"/>
            <w:vAlign w:val="center"/>
          </w:tcPr>
          <w:p w14:paraId="2B037C6A" w14:textId="77777777" w:rsidR="00D142F6" w:rsidRPr="00330059" w:rsidRDefault="00D142F6" w:rsidP="00D142F6">
            <w:pPr>
              <w:spacing w:line="240" w:lineRule="atLeast"/>
              <w:rPr>
                <w:rFonts w:ascii="仿宋" w:eastAsia="仿宋" w:hAnsi="仿宋"/>
                <w:color w:val="000000" w:themeColor="text1"/>
                <w:szCs w:val="21"/>
              </w:rPr>
            </w:pPr>
            <w:r w:rsidRPr="00330059">
              <w:rPr>
                <w:rFonts w:ascii="仿宋" w:eastAsia="仿宋" w:hAnsi="仿宋" w:hint="eastAsia"/>
                <w:color w:val="000000" w:themeColor="text1"/>
                <w:szCs w:val="21"/>
              </w:rPr>
              <w:t>根据其他优惠服务承诺情况进行评分，</w:t>
            </w:r>
            <w:proofErr w:type="gramStart"/>
            <w:r w:rsidRPr="00330059">
              <w:rPr>
                <w:rFonts w:ascii="仿宋" w:eastAsia="仿宋" w:hAnsi="仿宋" w:hint="eastAsia"/>
                <w:color w:val="000000" w:themeColor="text1"/>
                <w:szCs w:val="21"/>
              </w:rPr>
              <w:t>优得2分</w:t>
            </w:r>
            <w:proofErr w:type="gramEnd"/>
            <w:r w:rsidRPr="00330059">
              <w:rPr>
                <w:rFonts w:ascii="仿宋" w:eastAsia="仿宋" w:hAnsi="仿宋" w:hint="eastAsia"/>
                <w:color w:val="000000" w:themeColor="text1"/>
                <w:szCs w:val="21"/>
              </w:rPr>
              <w:t>，一般得1分，差或无得0分。</w:t>
            </w:r>
          </w:p>
        </w:tc>
        <w:tc>
          <w:tcPr>
            <w:tcW w:w="2290" w:type="dxa"/>
            <w:vAlign w:val="center"/>
          </w:tcPr>
          <w:p w14:paraId="3FC8C9C5" w14:textId="77777777" w:rsidR="00D142F6" w:rsidRPr="00330059" w:rsidRDefault="00D142F6" w:rsidP="00D142F6">
            <w:pPr>
              <w:spacing w:line="240" w:lineRule="atLeast"/>
              <w:ind w:left="-38"/>
              <w:rPr>
                <w:rFonts w:ascii="仿宋" w:eastAsia="仿宋" w:hAnsi="仿宋" w:cs="仿宋"/>
                <w:bCs/>
                <w:color w:val="000000" w:themeColor="text1"/>
                <w:szCs w:val="21"/>
              </w:rPr>
            </w:pPr>
          </w:p>
        </w:tc>
      </w:tr>
    </w:tbl>
    <w:p w14:paraId="0D046BAE" w14:textId="77777777" w:rsidR="00ED1F2A" w:rsidRPr="00330059" w:rsidRDefault="00ED1F2A" w:rsidP="00281103">
      <w:pPr>
        <w:jc w:val="left"/>
        <w:rPr>
          <w:rFonts w:ascii="仿宋" w:eastAsia="仿宋" w:hAnsi="仿宋"/>
          <w:b/>
          <w:color w:val="000000" w:themeColor="text1"/>
          <w:sz w:val="24"/>
          <w:szCs w:val="28"/>
        </w:rPr>
      </w:pPr>
    </w:p>
    <w:p w14:paraId="7DA3A130" w14:textId="77777777" w:rsidR="00281103" w:rsidRPr="00330059" w:rsidRDefault="00281103" w:rsidP="00DA7567">
      <w:pPr>
        <w:spacing w:beforeLines="50" w:before="120" w:afterLines="50" w:after="120" w:line="360" w:lineRule="auto"/>
        <w:ind w:firstLineChars="200" w:firstLine="482"/>
        <w:outlineLvl w:val="1"/>
        <w:rPr>
          <w:rFonts w:ascii="仿宋" w:eastAsia="仿宋" w:hAnsi="仿宋"/>
          <w:b/>
          <w:color w:val="000000" w:themeColor="text1"/>
          <w:sz w:val="24"/>
          <w:szCs w:val="24"/>
        </w:rPr>
      </w:pPr>
      <w:bookmarkStart w:id="133" w:name="_Toc519497928"/>
      <w:bookmarkStart w:id="134" w:name="_Toc31304"/>
      <w:bookmarkStart w:id="135" w:name="_Toc46942149"/>
      <w:r w:rsidRPr="00330059">
        <w:rPr>
          <w:rFonts w:ascii="仿宋" w:eastAsia="仿宋" w:hAnsi="仿宋"/>
          <w:b/>
          <w:color w:val="000000" w:themeColor="text1"/>
          <w:sz w:val="24"/>
          <w:szCs w:val="24"/>
        </w:rPr>
        <w:t>三、</w:t>
      </w:r>
      <w:proofErr w:type="gramStart"/>
      <w:r w:rsidRPr="00330059">
        <w:rPr>
          <w:rFonts w:ascii="仿宋" w:eastAsia="仿宋" w:hAnsi="仿宋"/>
          <w:b/>
          <w:color w:val="000000" w:themeColor="text1"/>
          <w:sz w:val="24"/>
          <w:szCs w:val="24"/>
        </w:rPr>
        <w:t>无效</w:t>
      </w:r>
      <w:r w:rsidRPr="00330059">
        <w:rPr>
          <w:rFonts w:ascii="仿宋" w:eastAsia="仿宋" w:hAnsi="仿宋" w:hint="eastAsia"/>
          <w:b/>
          <w:color w:val="000000" w:themeColor="text1"/>
          <w:sz w:val="24"/>
          <w:szCs w:val="24"/>
        </w:rPr>
        <w:t>磋商</w:t>
      </w:r>
      <w:proofErr w:type="gramEnd"/>
      <w:r w:rsidRPr="00330059">
        <w:rPr>
          <w:rFonts w:ascii="仿宋" w:eastAsia="仿宋" w:hAnsi="仿宋"/>
          <w:b/>
          <w:color w:val="000000" w:themeColor="text1"/>
          <w:sz w:val="24"/>
          <w:szCs w:val="24"/>
        </w:rPr>
        <w:t>条款</w:t>
      </w:r>
      <w:bookmarkEnd w:id="127"/>
      <w:bookmarkEnd w:id="128"/>
      <w:bookmarkEnd w:id="129"/>
      <w:bookmarkEnd w:id="130"/>
      <w:bookmarkEnd w:id="131"/>
      <w:bookmarkEnd w:id="132"/>
      <w:bookmarkEnd w:id="133"/>
      <w:bookmarkEnd w:id="134"/>
      <w:bookmarkEnd w:id="135"/>
    </w:p>
    <w:p w14:paraId="096BAA5F"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供应商或其磋商文件出现下列情况之一者，应为无效</w:t>
      </w:r>
      <w:r w:rsidRPr="00330059">
        <w:rPr>
          <w:rFonts w:ascii="仿宋" w:eastAsia="仿宋" w:hAnsi="仿宋" w:hint="eastAsia"/>
          <w:color w:val="000000" w:themeColor="text1"/>
          <w:sz w:val="24"/>
          <w:szCs w:val="24"/>
        </w:rPr>
        <w:t>磋商</w:t>
      </w:r>
      <w:r w:rsidRPr="00330059">
        <w:rPr>
          <w:rFonts w:ascii="仿宋" w:eastAsia="仿宋" w:hAnsi="仿宋"/>
          <w:color w:val="000000" w:themeColor="text1"/>
          <w:sz w:val="24"/>
          <w:szCs w:val="24"/>
        </w:rPr>
        <w:t>：</w:t>
      </w:r>
    </w:p>
    <w:p w14:paraId="0273C2C7"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（一）供应商未在截止时间前提交足额报名费和</w:t>
      </w:r>
      <w:r w:rsidRPr="00330059">
        <w:rPr>
          <w:rFonts w:ascii="仿宋" w:eastAsia="仿宋" w:hAnsi="仿宋" w:hint="eastAsia"/>
          <w:color w:val="000000" w:themeColor="text1"/>
          <w:sz w:val="24"/>
          <w:szCs w:val="24"/>
        </w:rPr>
        <w:t>磋商</w:t>
      </w:r>
      <w:r w:rsidRPr="00330059">
        <w:rPr>
          <w:rFonts w:ascii="仿宋" w:eastAsia="仿宋" w:hAnsi="仿宋"/>
          <w:color w:val="000000" w:themeColor="text1"/>
          <w:sz w:val="24"/>
          <w:szCs w:val="24"/>
        </w:rPr>
        <w:t>保证金的；</w:t>
      </w:r>
    </w:p>
    <w:p w14:paraId="2E03EB9D"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（二）供应商未通过资格性检查或磋商文件未通过符合性检查的；</w:t>
      </w:r>
    </w:p>
    <w:p w14:paraId="6772BD07"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（三）供应商超出其营业执照或事业单位法人证书上经营范围（业务范围）</w:t>
      </w:r>
      <w:r w:rsidRPr="00330059">
        <w:rPr>
          <w:rFonts w:ascii="仿宋" w:eastAsia="仿宋" w:hAnsi="仿宋" w:hint="eastAsia"/>
          <w:color w:val="000000" w:themeColor="text1"/>
          <w:sz w:val="24"/>
          <w:szCs w:val="24"/>
        </w:rPr>
        <w:t>磋商</w:t>
      </w:r>
      <w:r w:rsidRPr="00330059">
        <w:rPr>
          <w:rFonts w:ascii="仿宋" w:eastAsia="仿宋" w:hAnsi="仿宋"/>
          <w:color w:val="000000" w:themeColor="text1"/>
          <w:sz w:val="24"/>
          <w:szCs w:val="24"/>
        </w:rPr>
        <w:t>的；</w:t>
      </w:r>
    </w:p>
    <w:p w14:paraId="37CAA1F7"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（四）单位负责人为同一人或者存在直接控股、管理关系的不同供应商，不得参加本次磋商；</w:t>
      </w:r>
    </w:p>
    <w:p w14:paraId="73B45433"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（六）磋商文件未按照竞争性磋商文件第</w:t>
      </w:r>
      <w:r w:rsidRPr="00330059">
        <w:rPr>
          <w:rFonts w:ascii="仿宋" w:eastAsia="仿宋" w:hAnsi="仿宋" w:hint="eastAsia"/>
          <w:color w:val="000000" w:themeColor="text1"/>
          <w:sz w:val="24"/>
          <w:szCs w:val="24"/>
        </w:rPr>
        <w:t>六</w:t>
      </w:r>
      <w:r w:rsidRPr="00330059">
        <w:rPr>
          <w:rFonts w:ascii="仿宋" w:eastAsia="仿宋" w:hAnsi="仿宋"/>
          <w:color w:val="000000" w:themeColor="text1"/>
          <w:sz w:val="24"/>
          <w:szCs w:val="24"/>
        </w:rPr>
        <w:t>篇磋商文件格式中所规定签字、盖章的；</w:t>
      </w:r>
    </w:p>
    <w:p w14:paraId="680F0FB4"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（七）磋商文件出现多个方案的；</w:t>
      </w:r>
    </w:p>
    <w:p w14:paraId="24DA4AE1"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（十）供应商被列入失信被执行人、重大税收违法案件当事人名单、政府采购严重违法失信行为记录名单及其他不符合《中华人民共和国政府采购法》第二十二条规定条件的；</w:t>
      </w:r>
    </w:p>
    <w:p w14:paraId="65774F16"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（十一）磋商文件含有违反国家法律、法规的内容，或附有采购人不能接受的条件的。</w:t>
      </w:r>
      <w:bookmarkStart w:id="136" w:name="_Toc491019009"/>
      <w:bookmarkStart w:id="137" w:name="_Toc485311057"/>
      <w:bookmarkStart w:id="138" w:name="_Toc480447607"/>
      <w:bookmarkStart w:id="139" w:name="_Toc491018734"/>
    </w:p>
    <w:p w14:paraId="2D21E56C" w14:textId="77777777" w:rsidR="00281103" w:rsidRPr="00330059" w:rsidRDefault="00281103" w:rsidP="00DA7567">
      <w:pPr>
        <w:spacing w:beforeLines="50" w:before="120" w:afterLines="50" w:after="120" w:line="360" w:lineRule="auto"/>
        <w:ind w:firstLineChars="200" w:firstLine="482"/>
        <w:outlineLvl w:val="1"/>
        <w:rPr>
          <w:rFonts w:ascii="仿宋" w:eastAsia="仿宋" w:hAnsi="仿宋"/>
          <w:b/>
          <w:color w:val="000000" w:themeColor="text1"/>
          <w:sz w:val="24"/>
          <w:szCs w:val="24"/>
        </w:rPr>
      </w:pPr>
      <w:bookmarkStart w:id="140" w:name="_Toc9793"/>
      <w:bookmarkStart w:id="141" w:name="_Toc491269983"/>
      <w:bookmarkStart w:id="142" w:name="_Toc511661068"/>
      <w:bookmarkStart w:id="143" w:name="_Toc519497929"/>
      <w:bookmarkStart w:id="144" w:name="_Toc46942150"/>
      <w:r w:rsidRPr="00330059">
        <w:rPr>
          <w:rFonts w:ascii="仿宋" w:eastAsia="仿宋" w:hAnsi="仿宋"/>
          <w:b/>
          <w:color w:val="000000" w:themeColor="text1"/>
          <w:sz w:val="24"/>
          <w:szCs w:val="24"/>
        </w:rPr>
        <w:t>四、</w:t>
      </w:r>
      <w:r w:rsidR="0099678C" w:rsidRPr="00330059">
        <w:rPr>
          <w:rFonts w:ascii="仿宋" w:eastAsia="仿宋" w:hAnsi="仿宋"/>
          <w:b/>
          <w:color w:val="000000" w:themeColor="text1"/>
          <w:sz w:val="24"/>
          <w:szCs w:val="24"/>
        </w:rPr>
        <w:t>无效响应</w:t>
      </w:r>
      <w:r w:rsidRPr="00330059">
        <w:rPr>
          <w:rFonts w:ascii="仿宋" w:eastAsia="仿宋" w:hAnsi="仿宋"/>
          <w:b/>
          <w:color w:val="000000" w:themeColor="text1"/>
          <w:sz w:val="24"/>
          <w:szCs w:val="24"/>
        </w:rPr>
        <w:t>条款</w:t>
      </w:r>
      <w:bookmarkEnd w:id="136"/>
      <w:bookmarkEnd w:id="137"/>
      <w:bookmarkEnd w:id="138"/>
      <w:bookmarkEnd w:id="139"/>
      <w:bookmarkEnd w:id="140"/>
      <w:bookmarkEnd w:id="141"/>
      <w:bookmarkEnd w:id="142"/>
      <w:bookmarkEnd w:id="143"/>
      <w:bookmarkEnd w:id="144"/>
    </w:p>
    <w:p w14:paraId="086B1F54"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采购人评审时出现以下情况之一的，应予</w:t>
      </w:r>
      <w:r w:rsidR="0099678C" w:rsidRPr="00330059">
        <w:rPr>
          <w:rFonts w:ascii="仿宋" w:eastAsia="仿宋" w:hAnsi="仿宋"/>
          <w:color w:val="000000" w:themeColor="text1"/>
          <w:sz w:val="24"/>
          <w:szCs w:val="24"/>
        </w:rPr>
        <w:t>无效响应</w:t>
      </w:r>
      <w:r w:rsidRPr="00330059">
        <w:rPr>
          <w:rFonts w:ascii="仿宋" w:eastAsia="仿宋" w:hAnsi="仿宋"/>
          <w:color w:val="000000" w:themeColor="text1"/>
          <w:sz w:val="24"/>
          <w:szCs w:val="24"/>
        </w:rPr>
        <w:t>：</w:t>
      </w:r>
    </w:p>
    <w:p w14:paraId="109D8ABF"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（一）符合专业条件的供应商或者对竞争性磋商文件作实质响应的供应商不足三家的；</w:t>
      </w:r>
    </w:p>
    <w:p w14:paraId="06E081D4"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（二）出现影响采购公正的违法、违规行为的；</w:t>
      </w:r>
    </w:p>
    <w:p w14:paraId="6DE15D95"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lastRenderedPageBreak/>
        <w:t>（三）因重大变故，采购任务取消的</w:t>
      </w:r>
      <w:r w:rsidRPr="00330059">
        <w:rPr>
          <w:rFonts w:ascii="仿宋" w:eastAsia="仿宋" w:hAnsi="仿宋" w:hint="eastAsia"/>
          <w:color w:val="000000" w:themeColor="text1"/>
          <w:sz w:val="24"/>
          <w:szCs w:val="24"/>
        </w:rPr>
        <w:t>；</w:t>
      </w:r>
    </w:p>
    <w:p w14:paraId="79D0067A"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（四）报价超过控制价。</w:t>
      </w:r>
    </w:p>
    <w:p w14:paraId="3C955F25" w14:textId="77777777" w:rsidR="00281103" w:rsidRPr="00330059" w:rsidRDefault="0099678C"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sectPr w:rsidR="00281103" w:rsidRPr="00330059">
          <w:pgSz w:w="11907" w:h="16840"/>
          <w:pgMar w:top="1418" w:right="1134" w:bottom="1418" w:left="1701" w:header="907" w:footer="992" w:gutter="0"/>
          <w:cols w:space="720"/>
          <w:docGrid w:linePitch="380" w:charSpace="-5735"/>
        </w:sectPr>
      </w:pPr>
      <w:r w:rsidRPr="00330059">
        <w:rPr>
          <w:rFonts w:ascii="仿宋" w:eastAsia="仿宋" w:hAnsi="仿宋"/>
          <w:color w:val="000000" w:themeColor="text1"/>
          <w:sz w:val="24"/>
          <w:szCs w:val="24"/>
        </w:rPr>
        <w:t>无效响应</w:t>
      </w:r>
      <w:r w:rsidR="00281103" w:rsidRPr="00330059">
        <w:rPr>
          <w:rFonts w:ascii="仿宋" w:eastAsia="仿宋" w:hAnsi="仿宋"/>
          <w:color w:val="000000" w:themeColor="text1"/>
          <w:sz w:val="24"/>
          <w:szCs w:val="24"/>
        </w:rPr>
        <w:t>后，除采购任务取消情形外，应当重新组织采购。</w:t>
      </w:r>
      <w:bookmarkStart w:id="145" w:name="_Toc491270007"/>
      <w:bookmarkStart w:id="146" w:name="_Toc485311071"/>
      <w:bookmarkStart w:id="147" w:name="_Toc491018748"/>
      <w:bookmarkStart w:id="148" w:name="_Toc491019023"/>
    </w:p>
    <w:p w14:paraId="496FECC7" w14:textId="77777777" w:rsidR="00281103" w:rsidRPr="00330059" w:rsidRDefault="00281103" w:rsidP="00DA7567">
      <w:pPr>
        <w:spacing w:beforeLines="50" w:before="120" w:afterLines="50" w:after="120" w:line="360" w:lineRule="auto"/>
        <w:jc w:val="center"/>
        <w:outlineLvl w:val="0"/>
        <w:rPr>
          <w:rFonts w:ascii="仿宋" w:eastAsia="仿宋" w:hAnsi="仿宋"/>
          <w:color w:val="000000" w:themeColor="text1"/>
          <w:sz w:val="36"/>
          <w:szCs w:val="36"/>
        </w:rPr>
      </w:pPr>
      <w:bookmarkStart w:id="149" w:name="_Toc519497930"/>
      <w:bookmarkStart w:id="150" w:name="_Toc46942151"/>
      <w:bookmarkEnd w:id="145"/>
      <w:bookmarkEnd w:id="146"/>
      <w:bookmarkEnd w:id="147"/>
      <w:bookmarkEnd w:id="148"/>
      <w:r w:rsidRPr="00330059">
        <w:rPr>
          <w:rFonts w:ascii="仿宋" w:eastAsia="仿宋" w:hAnsi="仿宋"/>
          <w:color w:val="000000" w:themeColor="text1"/>
          <w:sz w:val="36"/>
          <w:szCs w:val="36"/>
        </w:rPr>
        <w:lastRenderedPageBreak/>
        <w:t>第六篇  响应文件格式要求</w:t>
      </w:r>
      <w:bookmarkEnd w:id="149"/>
      <w:bookmarkEnd w:id="150"/>
    </w:p>
    <w:p w14:paraId="65DB5C11"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sz w:val="30"/>
          <w:szCs w:val="30"/>
        </w:rPr>
      </w:pPr>
      <w:bookmarkStart w:id="151" w:name="_Toc300754810"/>
      <w:bookmarkStart w:id="152" w:name="_Toc416518524"/>
      <w:r w:rsidRPr="00330059">
        <w:rPr>
          <w:rFonts w:ascii="仿宋" w:eastAsia="仿宋" w:hAnsi="仿宋"/>
          <w:b/>
          <w:color w:val="000000" w:themeColor="text1"/>
          <w:sz w:val="30"/>
          <w:szCs w:val="30"/>
        </w:rPr>
        <w:t>目录：</w:t>
      </w:r>
    </w:p>
    <w:bookmarkEnd w:id="151"/>
    <w:bookmarkEnd w:id="152"/>
    <w:p w14:paraId="2B67E6D9"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r w:rsidRPr="00330059">
        <w:rPr>
          <w:rFonts w:ascii="仿宋" w:eastAsia="仿宋" w:hAnsi="仿宋" w:hint="eastAsia"/>
          <w:b/>
          <w:color w:val="000000" w:themeColor="text1"/>
          <w:kern w:val="0"/>
          <w:sz w:val="24"/>
        </w:rPr>
        <w:t>一、经济部分</w:t>
      </w:r>
    </w:p>
    <w:p w14:paraId="4C0FD12C"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color w:val="000000" w:themeColor="text1"/>
          <w:kern w:val="0"/>
          <w:sz w:val="24"/>
        </w:rPr>
      </w:pPr>
      <w:r w:rsidRPr="00330059">
        <w:rPr>
          <w:rFonts w:ascii="仿宋" w:eastAsia="仿宋" w:hAnsi="仿宋" w:hint="eastAsia"/>
          <w:color w:val="000000" w:themeColor="text1"/>
          <w:kern w:val="0"/>
          <w:sz w:val="24"/>
        </w:rPr>
        <w:t>（一）竞争性磋商报价函；</w:t>
      </w:r>
    </w:p>
    <w:p w14:paraId="15D8639F"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color w:val="000000" w:themeColor="text1"/>
          <w:kern w:val="0"/>
          <w:sz w:val="24"/>
        </w:rPr>
      </w:pPr>
      <w:r w:rsidRPr="00330059">
        <w:rPr>
          <w:rFonts w:ascii="仿宋" w:eastAsia="仿宋" w:hAnsi="仿宋" w:hint="eastAsia"/>
          <w:color w:val="000000" w:themeColor="text1"/>
          <w:kern w:val="0"/>
          <w:sz w:val="24"/>
        </w:rPr>
        <w:t>（二）明细报价表。</w:t>
      </w:r>
    </w:p>
    <w:p w14:paraId="29728E0D" w14:textId="77777777" w:rsidR="00281103" w:rsidRPr="00330059" w:rsidRDefault="00281103" w:rsidP="00DA7567">
      <w:pPr>
        <w:tabs>
          <w:tab w:val="left" w:pos="2580"/>
          <w:tab w:val="left" w:pos="5940"/>
        </w:tabs>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r w:rsidRPr="00330059">
        <w:rPr>
          <w:rFonts w:ascii="仿宋" w:eastAsia="仿宋" w:hAnsi="仿宋"/>
          <w:b/>
          <w:color w:val="000000" w:themeColor="text1"/>
          <w:kern w:val="0"/>
          <w:sz w:val="24"/>
        </w:rPr>
        <w:t>二、技术部分</w:t>
      </w:r>
    </w:p>
    <w:p w14:paraId="2AC0408C" w14:textId="77777777" w:rsidR="00281103" w:rsidRPr="00330059" w:rsidRDefault="00281103" w:rsidP="00DA7567">
      <w:pPr>
        <w:widowControl/>
        <w:spacing w:beforeLines="50" w:before="120" w:afterLines="50" w:after="120" w:line="360" w:lineRule="auto"/>
        <w:jc w:val="left"/>
        <w:rPr>
          <w:rFonts w:ascii="仿宋" w:eastAsia="仿宋" w:hAnsi="仿宋"/>
          <w:color w:val="000000" w:themeColor="text1"/>
          <w:sz w:val="24"/>
        </w:rPr>
      </w:pPr>
      <w:r w:rsidRPr="00330059">
        <w:rPr>
          <w:rFonts w:ascii="仿宋" w:eastAsia="仿宋" w:hAnsi="仿宋" w:hint="eastAsia"/>
          <w:color w:val="000000" w:themeColor="text1"/>
          <w:sz w:val="24"/>
        </w:rPr>
        <w:t>（一）技术应答</w:t>
      </w:r>
      <w:r w:rsidRPr="00330059">
        <w:rPr>
          <w:rFonts w:ascii="仿宋" w:eastAsia="仿宋" w:hAnsi="仿宋"/>
          <w:color w:val="000000" w:themeColor="text1"/>
          <w:sz w:val="24"/>
        </w:rPr>
        <w:t>；</w:t>
      </w:r>
    </w:p>
    <w:p w14:paraId="2C78FAB3" w14:textId="77777777" w:rsidR="00281103" w:rsidRPr="00330059" w:rsidRDefault="00281103" w:rsidP="00DA7567">
      <w:pPr>
        <w:widowControl/>
        <w:shd w:val="clear" w:color="auto" w:fill="FFFFFF"/>
        <w:spacing w:beforeLines="50" w:before="120" w:afterLines="50" w:after="120" w:line="360" w:lineRule="auto"/>
        <w:jc w:val="left"/>
        <w:rPr>
          <w:rFonts w:ascii="仿宋" w:eastAsia="仿宋" w:hAnsi="仿宋"/>
          <w:color w:val="000000" w:themeColor="text1"/>
          <w:sz w:val="24"/>
        </w:rPr>
      </w:pPr>
      <w:r w:rsidRPr="00330059">
        <w:rPr>
          <w:rFonts w:ascii="仿宋" w:eastAsia="仿宋" w:hAnsi="仿宋" w:hint="eastAsia"/>
          <w:color w:val="000000" w:themeColor="text1"/>
          <w:kern w:val="0"/>
          <w:sz w:val="24"/>
        </w:rPr>
        <w:t>（二）技术响应偏离表</w:t>
      </w:r>
      <w:r w:rsidRPr="00330059">
        <w:rPr>
          <w:rFonts w:ascii="仿宋" w:eastAsia="仿宋" w:hAnsi="仿宋"/>
          <w:color w:val="000000" w:themeColor="text1"/>
          <w:sz w:val="24"/>
        </w:rPr>
        <w:t>；</w:t>
      </w:r>
    </w:p>
    <w:p w14:paraId="38367593" w14:textId="77777777" w:rsidR="00281103" w:rsidRPr="00330059" w:rsidRDefault="00281103" w:rsidP="00DA7567">
      <w:pPr>
        <w:widowControl/>
        <w:shd w:val="clear" w:color="auto" w:fill="FFFFFF"/>
        <w:spacing w:beforeLines="50" w:before="120" w:afterLines="50" w:after="120" w:line="360" w:lineRule="auto"/>
        <w:jc w:val="left"/>
        <w:rPr>
          <w:rFonts w:ascii="仿宋" w:eastAsia="仿宋" w:hAnsi="仿宋"/>
          <w:color w:val="000000" w:themeColor="text1"/>
          <w:kern w:val="0"/>
          <w:sz w:val="24"/>
          <w:szCs w:val="28"/>
        </w:rPr>
      </w:pPr>
      <w:r w:rsidRPr="00330059">
        <w:rPr>
          <w:rFonts w:ascii="仿宋" w:eastAsia="仿宋" w:hAnsi="仿宋"/>
          <w:color w:val="000000" w:themeColor="text1"/>
          <w:kern w:val="0"/>
          <w:sz w:val="24"/>
        </w:rPr>
        <w:t>（三）</w:t>
      </w:r>
      <w:r w:rsidRPr="00330059">
        <w:rPr>
          <w:rFonts w:ascii="仿宋" w:eastAsia="仿宋" w:hAnsi="仿宋"/>
          <w:color w:val="000000" w:themeColor="text1"/>
          <w:kern w:val="0"/>
          <w:sz w:val="24"/>
          <w:szCs w:val="28"/>
        </w:rPr>
        <w:t>承担本项目的主要优势等。</w:t>
      </w:r>
    </w:p>
    <w:p w14:paraId="1C496C5C" w14:textId="77777777" w:rsidR="00281103" w:rsidRPr="00330059" w:rsidRDefault="00281103" w:rsidP="00DA7567">
      <w:pPr>
        <w:spacing w:beforeLines="50" w:before="120" w:afterLines="50" w:after="120" w:line="360" w:lineRule="auto"/>
        <w:rPr>
          <w:rFonts w:ascii="仿宋" w:eastAsia="仿宋" w:hAnsi="仿宋"/>
          <w:color w:val="000000" w:themeColor="text1"/>
          <w:kern w:val="0"/>
          <w:sz w:val="24"/>
        </w:rPr>
      </w:pPr>
      <w:r w:rsidRPr="00330059">
        <w:rPr>
          <w:rFonts w:ascii="仿宋" w:eastAsia="仿宋" w:hAnsi="仿宋"/>
          <w:b/>
          <w:color w:val="000000" w:themeColor="text1"/>
          <w:kern w:val="0"/>
          <w:sz w:val="24"/>
        </w:rPr>
        <w:t>注：</w:t>
      </w:r>
      <w:r w:rsidRPr="00330059">
        <w:rPr>
          <w:rFonts w:ascii="仿宋" w:eastAsia="仿宋" w:hAnsi="仿宋"/>
          <w:color w:val="000000" w:themeColor="text1"/>
          <w:kern w:val="0"/>
          <w:sz w:val="24"/>
        </w:rPr>
        <w:t>上述内容包括（但不仅限于）。</w:t>
      </w:r>
    </w:p>
    <w:p w14:paraId="47CEC4BC" w14:textId="77777777" w:rsidR="00281103" w:rsidRPr="00330059" w:rsidRDefault="00281103" w:rsidP="00DA7567">
      <w:pPr>
        <w:spacing w:beforeLines="50" w:before="120" w:afterLines="50" w:after="120" w:line="360" w:lineRule="auto"/>
        <w:jc w:val="left"/>
        <w:rPr>
          <w:rFonts w:ascii="仿宋" w:eastAsia="仿宋" w:hAnsi="仿宋"/>
          <w:b/>
          <w:color w:val="000000" w:themeColor="text1"/>
          <w:sz w:val="24"/>
          <w:szCs w:val="28"/>
        </w:rPr>
      </w:pPr>
      <w:r w:rsidRPr="00330059">
        <w:rPr>
          <w:rFonts w:ascii="仿宋" w:eastAsia="仿宋" w:hAnsi="仿宋" w:hint="eastAsia"/>
          <w:b/>
          <w:color w:val="000000" w:themeColor="text1"/>
          <w:sz w:val="24"/>
          <w:szCs w:val="28"/>
        </w:rPr>
        <w:t>三</w:t>
      </w:r>
      <w:r w:rsidRPr="00330059">
        <w:rPr>
          <w:rFonts w:ascii="仿宋" w:eastAsia="仿宋" w:hAnsi="仿宋"/>
          <w:b/>
          <w:color w:val="000000" w:themeColor="text1"/>
          <w:sz w:val="24"/>
          <w:szCs w:val="28"/>
        </w:rPr>
        <w:t>、服务</w:t>
      </w:r>
      <w:r w:rsidRPr="00330059">
        <w:rPr>
          <w:rFonts w:ascii="仿宋" w:eastAsia="仿宋" w:hAnsi="仿宋" w:hint="eastAsia"/>
          <w:b/>
          <w:color w:val="000000" w:themeColor="text1"/>
          <w:sz w:val="24"/>
          <w:szCs w:val="28"/>
        </w:rPr>
        <w:t>部分</w:t>
      </w:r>
    </w:p>
    <w:p w14:paraId="625E4CCB" w14:textId="77777777" w:rsidR="00281103" w:rsidRPr="00330059" w:rsidRDefault="00281103" w:rsidP="00DA7567">
      <w:pPr>
        <w:widowControl/>
        <w:shd w:val="clear" w:color="auto" w:fill="FFFFFF"/>
        <w:spacing w:beforeLines="50" w:before="120" w:afterLines="50" w:after="120" w:line="360" w:lineRule="auto"/>
        <w:jc w:val="left"/>
        <w:rPr>
          <w:rFonts w:ascii="仿宋" w:eastAsia="仿宋" w:hAnsi="仿宋"/>
          <w:color w:val="000000" w:themeColor="text1"/>
          <w:kern w:val="0"/>
          <w:sz w:val="24"/>
          <w:szCs w:val="28"/>
        </w:rPr>
      </w:pPr>
      <w:r w:rsidRPr="00330059">
        <w:rPr>
          <w:rFonts w:ascii="仿宋" w:eastAsia="仿宋" w:hAnsi="仿宋" w:hint="eastAsia"/>
          <w:color w:val="000000" w:themeColor="text1"/>
          <w:kern w:val="0"/>
          <w:sz w:val="24"/>
          <w:szCs w:val="28"/>
        </w:rPr>
        <w:t>（一）服务要求响应情况；</w:t>
      </w:r>
    </w:p>
    <w:p w14:paraId="56B4E22F" w14:textId="77777777" w:rsidR="00281103" w:rsidRPr="00330059" w:rsidRDefault="00281103" w:rsidP="00DA7567">
      <w:pPr>
        <w:widowControl/>
        <w:shd w:val="clear" w:color="auto" w:fill="FFFFFF"/>
        <w:spacing w:beforeLines="50" w:before="120" w:afterLines="50" w:after="120" w:line="360" w:lineRule="auto"/>
        <w:jc w:val="left"/>
        <w:rPr>
          <w:rFonts w:ascii="仿宋" w:eastAsia="仿宋" w:hAnsi="仿宋"/>
          <w:color w:val="000000" w:themeColor="text1"/>
          <w:kern w:val="0"/>
          <w:sz w:val="24"/>
          <w:szCs w:val="28"/>
        </w:rPr>
      </w:pPr>
      <w:r w:rsidRPr="00330059">
        <w:rPr>
          <w:rFonts w:ascii="仿宋" w:eastAsia="仿宋" w:hAnsi="仿宋" w:hint="eastAsia"/>
          <w:color w:val="000000" w:themeColor="text1"/>
          <w:kern w:val="0"/>
          <w:sz w:val="24"/>
          <w:szCs w:val="28"/>
        </w:rPr>
        <w:t>（二）服务响应偏离表；</w:t>
      </w:r>
    </w:p>
    <w:p w14:paraId="74560820" w14:textId="77777777" w:rsidR="00281103" w:rsidRPr="00330059" w:rsidRDefault="00281103" w:rsidP="00DA7567">
      <w:pPr>
        <w:widowControl/>
        <w:shd w:val="clear" w:color="auto" w:fill="FFFFFF"/>
        <w:spacing w:beforeLines="50" w:before="120" w:afterLines="50" w:after="120" w:line="360" w:lineRule="auto"/>
        <w:jc w:val="left"/>
        <w:rPr>
          <w:rFonts w:ascii="仿宋" w:eastAsia="仿宋" w:hAnsi="仿宋"/>
          <w:color w:val="000000" w:themeColor="text1"/>
          <w:kern w:val="0"/>
          <w:sz w:val="24"/>
          <w:szCs w:val="28"/>
        </w:rPr>
      </w:pPr>
      <w:r w:rsidRPr="00330059">
        <w:rPr>
          <w:rFonts w:ascii="仿宋" w:eastAsia="仿宋" w:hAnsi="仿宋" w:hint="eastAsia"/>
          <w:color w:val="000000" w:themeColor="text1"/>
          <w:kern w:val="0"/>
          <w:sz w:val="24"/>
          <w:szCs w:val="28"/>
        </w:rPr>
        <w:t>（三）售后服务机构、服务能力证明材料；</w:t>
      </w:r>
    </w:p>
    <w:p w14:paraId="2382B8C6" w14:textId="77777777" w:rsidR="00281103" w:rsidRPr="00330059" w:rsidRDefault="00281103" w:rsidP="00DA7567">
      <w:pPr>
        <w:widowControl/>
        <w:shd w:val="clear" w:color="auto" w:fill="FFFFFF"/>
        <w:spacing w:beforeLines="50" w:before="120" w:afterLines="50" w:after="120" w:line="360" w:lineRule="auto"/>
        <w:jc w:val="left"/>
        <w:rPr>
          <w:rFonts w:ascii="仿宋" w:eastAsia="仿宋" w:hAnsi="仿宋"/>
          <w:color w:val="000000" w:themeColor="text1"/>
          <w:kern w:val="0"/>
          <w:sz w:val="24"/>
          <w:szCs w:val="28"/>
        </w:rPr>
      </w:pPr>
      <w:r w:rsidRPr="00330059">
        <w:rPr>
          <w:rFonts w:ascii="仿宋" w:eastAsia="仿宋" w:hAnsi="仿宋" w:hint="eastAsia"/>
          <w:color w:val="000000" w:themeColor="text1"/>
          <w:kern w:val="0"/>
          <w:sz w:val="24"/>
          <w:szCs w:val="28"/>
        </w:rPr>
        <w:t>（四）其它优惠承诺。</w:t>
      </w:r>
    </w:p>
    <w:p w14:paraId="68F7553A"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r w:rsidRPr="00330059">
        <w:rPr>
          <w:rFonts w:ascii="仿宋" w:eastAsia="仿宋" w:hAnsi="仿宋" w:hint="eastAsia"/>
          <w:b/>
          <w:color w:val="000000" w:themeColor="text1"/>
          <w:kern w:val="0"/>
          <w:sz w:val="24"/>
        </w:rPr>
        <w:t>四</w:t>
      </w:r>
      <w:r w:rsidRPr="00330059">
        <w:rPr>
          <w:rFonts w:ascii="仿宋" w:eastAsia="仿宋" w:hAnsi="仿宋"/>
          <w:b/>
          <w:color w:val="000000" w:themeColor="text1"/>
          <w:kern w:val="0"/>
          <w:sz w:val="24"/>
        </w:rPr>
        <w:t>、</w:t>
      </w:r>
      <w:r w:rsidRPr="00330059">
        <w:rPr>
          <w:rFonts w:ascii="仿宋" w:eastAsia="仿宋" w:hAnsi="仿宋" w:hint="eastAsia"/>
          <w:b/>
          <w:color w:val="000000" w:themeColor="text1"/>
          <w:kern w:val="0"/>
          <w:sz w:val="24"/>
        </w:rPr>
        <w:t>资格条件部分</w:t>
      </w:r>
    </w:p>
    <w:p w14:paraId="738D6EFB" w14:textId="77777777" w:rsidR="00281103" w:rsidRPr="00330059" w:rsidRDefault="00281103" w:rsidP="00DA7567">
      <w:pPr>
        <w:spacing w:beforeLines="50" w:before="120" w:afterLines="50" w:after="120" w:line="360" w:lineRule="auto"/>
        <w:jc w:val="left"/>
        <w:rPr>
          <w:rFonts w:ascii="仿宋" w:eastAsia="仿宋" w:hAnsi="仿宋"/>
          <w:snapToGrid w:val="0"/>
          <w:color w:val="000000" w:themeColor="text1"/>
          <w:kern w:val="0"/>
          <w:sz w:val="24"/>
        </w:rPr>
      </w:pPr>
      <w:r w:rsidRPr="00330059">
        <w:rPr>
          <w:rFonts w:ascii="仿宋" w:eastAsia="仿宋" w:hAnsi="仿宋"/>
          <w:snapToGrid w:val="0"/>
          <w:color w:val="000000" w:themeColor="text1"/>
          <w:kern w:val="0"/>
          <w:sz w:val="24"/>
        </w:rPr>
        <w:t>（一）企业简介；</w:t>
      </w:r>
    </w:p>
    <w:p w14:paraId="13E77604" w14:textId="77777777" w:rsidR="00281103" w:rsidRPr="00330059" w:rsidRDefault="00281103" w:rsidP="00DA7567">
      <w:pPr>
        <w:spacing w:beforeLines="50" w:before="120" w:afterLines="50" w:after="120" w:line="360" w:lineRule="auto"/>
        <w:jc w:val="left"/>
        <w:rPr>
          <w:rFonts w:ascii="仿宋" w:eastAsia="仿宋" w:hAnsi="仿宋"/>
          <w:snapToGrid w:val="0"/>
          <w:color w:val="000000" w:themeColor="text1"/>
          <w:kern w:val="0"/>
          <w:sz w:val="24"/>
        </w:rPr>
      </w:pPr>
      <w:r w:rsidRPr="00330059">
        <w:rPr>
          <w:rFonts w:ascii="仿宋" w:eastAsia="仿宋" w:hAnsi="仿宋"/>
          <w:snapToGrid w:val="0"/>
          <w:color w:val="000000" w:themeColor="text1"/>
          <w:kern w:val="0"/>
          <w:sz w:val="24"/>
        </w:rPr>
        <w:t>（二）营业执照复印件；</w:t>
      </w:r>
    </w:p>
    <w:p w14:paraId="31A74169" w14:textId="77777777" w:rsidR="00281103" w:rsidRPr="00330059" w:rsidRDefault="00281103" w:rsidP="00DA7567">
      <w:pPr>
        <w:spacing w:beforeLines="50" w:before="120" w:afterLines="50" w:after="120" w:line="360" w:lineRule="auto"/>
        <w:jc w:val="left"/>
        <w:rPr>
          <w:rFonts w:ascii="仿宋" w:eastAsia="仿宋" w:hAnsi="仿宋"/>
          <w:color w:val="000000" w:themeColor="text1"/>
          <w:kern w:val="0"/>
          <w:sz w:val="24"/>
        </w:rPr>
      </w:pPr>
      <w:r w:rsidRPr="00330059">
        <w:rPr>
          <w:rFonts w:ascii="仿宋" w:eastAsia="仿宋" w:hAnsi="仿宋"/>
          <w:color w:val="000000" w:themeColor="text1"/>
          <w:kern w:val="0"/>
          <w:sz w:val="24"/>
        </w:rPr>
        <w:t>（</w:t>
      </w:r>
      <w:r w:rsidRPr="00330059">
        <w:rPr>
          <w:rFonts w:ascii="仿宋" w:eastAsia="仿宋" w:hAnsi="仿宋" w:hint="eastAsia"/>
          <w:color w:val="000000" w:themeColor="text1"/>
          <w:kern w:val="0"/>
          <w:sz w:val="24"/>
        </w:rPr>
        <w:t>三</w:t>
      </w:r>
      <w:r w:rsidRPr="00330059">
        <w:rPr>
          <w:rFonts w:ascii="仿宋" w:eastAsia="仿宋" w:hAnsi="仿宋"/>
          <w:color w:val="000000" w:themeColor="text1"/>
          <w:kern w:val="0"/>
          <w:sz w:val="24"/>
        </w:rPr>
        <w:t>）法定代表人身份证明及授权委托书；</w:t>
      </w:r>
    </w:p>
    <w:p w14:paraId="78851755" w14:textId="77777777" w:rsidR="00281103" w:rsidRPr="00330059" w:rsidRDefault="00281103" w:rsidP="00DA7567">
      <w:pPr>
        <w:spacing w:beforeLines="50" w:before="120" w:afterLines="50" w:after="120" w:line="360" w:lineRule="auto"/>
        <w:jc w:val="left"/>
        <w:rPr>
          <w:rFonts w:ascii="仿宋" w:eastAsia="仿宋" w:hAnsi="仿宋"/>
          <w:color w:val="000000" w:themeColor="text1"/>
          <w:kern w:val="0"/>
          <w:sz w:val="24"/>
        </w:rPr>
      </w:pPr>
      <w:r w:rsidRPr="00330059">
        <w:rPr>
          <w:rFonts w:ascii="仿宋" w:eastAsia="仿宋" w:hAnsi="仿宋"/>
          <w:color w:val="000000" w:themeColor="text1"/>
          <w:kern w:val="0"/>
          <w:sz w:val="24"/>
        </w:rPr>
        <w:t>（</w:t>
      </w:r>
      <w:r w:rsidRPr="00330059">
        <w:rPr>
          <w:rFonts w:ascii="仿宋" w:eastAsia="仿宋" w:hAnsi="仿宋" w:hint="eastAsia"/>
          <w:color w:val="000000" w:themeColor="text1"/>
          <w:kern w:val="0"/>
          <w:sz w:val="24"/>
        </w:rPr>
        <w:t>四</w:t>
      </w:r>
      <w:r w:rsidRPr="00330059">
        <w:rPr>
          <w:rFonts w:ascii="仿宋" w:eastAsia="仿宋" w:hAnsi="仿宋"/>
          <w:color w:val="000000" w:themeColor="text1"/>
          <w:kern w:val="0"/>
          <w:sz w:val="24"/>
        </w:rPr>
        <w:t>）书面声明；</w:t>
      </w:r>
    </w:p>
    <w:p w14:paraId="24DD0EF1" w14:textId="77777777" w:rsidR="00281103" w:rsidRPr="00330059" w:rsidRDefault="00281103" w:rsidP="00DA7567">
      <w:pPr>
        <w:spacing w:beforeLines="50" w:before="120" w:afterLines="50" w:after="120" w:line="360" w:lineRule="auto"/>
        <w:jc w:val="left"/>
        <w:rPr>
          <w:rFonts w:ascii="仿宋" w:eastAsia="仿宋" w:hAnsi="仿宋"/>
          <w:snapToGrid w:val="0"/>
          <w:color w:val="000000" w:themeColor="text1"/>
          <w:kern w:val="0"/>
          <w:sz w:val="24"/>
        </w:rPr>
      </w:pPr>
      <w:r w:rsidRPr="00330059">
        <w:rPr>
          <w:rFonts w:ascii="仿宋" w:eastAsia="仿宋" w:hAnsi="仿宋"/>
          <w:color w:val="000000" w:themeColor="text1"/>
          <w:kern w:val="0"/>
          <w:sz w:val="24"/>
        </w:rPr>
        <w:t>（</w:t>
      </w:r>
      <w:r w:rsidRPr="00330059">
        <w:rPr>
          <w:rFonts w:ascii="仿宋" w:eastAsia="仿宋" w:hAnsi="仿宋" w:hint="eastAsia"/>
          <w:color w:val="000000" w:themeColor="text1"/>
          <w:kern w:val="0"/>
          <w:sz w:val="24"/>
        </w:rPr>
        <w:t>五</w:t>
      </w:r>
      <w:r w:rsidRPr="00330059">
        <w:rPr>
          <w:rFonts w:ascii="仿宋" w:eastAsia="仿宋" w:hAnsi="仿宋"/>
          <w:color w:val="000000" w:themeColor="text1"/>
          <w:kern w:val="0"/>
          <w:sz w:val="24"/>
        </w:rPr>
        <w:t>）</w:t>
      </w:r>
      <w:r w:rsidRPr="00330059">
        <w:rPr>
          <w:rFonts w:ascii="仿宋" w:eastAsia="仿宋" w:hAnsi="仿宋"/>
          <w:snapToGrid w:val="0"/>
          <w:color w:val="000000" w:themeColor="text1"/>
          <w:kern w:val="0"/>
          <w:sz w:val="24"/>
        </w:rPr>
        <w:t>保密承诺函；</w:t>
      </w:r>
    </w:p>
    <w:p w14:paraId="4F92FF27" w14:textId="77777777" w:rsidR="00281103" w:rsidRPr="00330059" w:rsidRDefault="00281103" w:rsidP="00DA7567">
      <w:pPr>
        <w:spacing w:beforeLines="50" w:before="120" w:afterLines="50" w:after="120" w:line="360" w:lineRule="auto"/>
        <w:jc w:val="left"/>
        <w:rPr>
          <w:rFonts w:ascii="仿宋" w:eastAsia="仿宋" w:hAnsi="仿宋"/>
          <w:color w:val="000000" w:themeColor="text1"/>
          <w:kern w:val="0"/>
          <w:sz w:val="24"/>
        </w:rPr>
      </w:pPr>
      <w:r w:rsidRPr="00330059">
        <w:rPr>
          <w:rFonts w:ascii="仿宋" w:eastAsia="仿宋" w:hAnsi="仿宋"/>
          <w:color w:val="000000" w:themeColor="text1"/>
          <w:kern w:val="0"/>
          <w:sz w:val="24"/>
        </w:rPr>
        <w:t>（</w:t>
      </w:r>
      <w:r w:rsidRPr="00330059">
        <w:rPr>
          <w:rFonts w:ascii="仿宋" w:eastAsia="仿宋" w:hAnsi="仿宋" w:hint="eastAsia"/>
          <w:color w:val="000000" w:themeColor="text1"/>
          <w:kern w:val="0"/>
          <w:sz w:val="24"/>
        </w:rPr>
        <w:t>六</w:t>
      </w:r>
      <w:r w:rsidRPr="00330059">
        <w:rPr>
          <w:rFonts w:ascii="仿宋" w:eastAsia="仿宋" w:hAnsi="仿宋"/>
          <w:color w:val="000000" w:themeColor="text1"/>
          <w:kern w:val="0"/>
          <w:sz w:val="24"/>
        </w:rPr>
        <w:t>）</w:t>
      </w:r>
      <w:r w:rsidRPr="00330059">
        <w:rPr>
          <w:rFonts w:ascii="仿宋" w:eastAsia="仿宋" w:hAnsi="仿宋" w:hint="eastAsia"/>
          <w:color w:val="000000" w:themeColor="text1"/>
          <w:kern w:val="0"/>
          <w:sz w:val="24"/>
        </w:rPr>
        <w:t>磋商</w:t>
      </w:r>
      <w:r w:rsidRPr="00330059">
        <w:rPr>
          <w:rFonts w:ascii="仿宋" w:eastAsia="仿宋" w:hAnsi="仿宋"/>
          <w:color w:val="000000" w:themeColor="text1"/>
          <w:kern w:val="0"/>
          <w:sz w:val="24"/>
        </w:rPr>
        <w:t>承诺书</w:t>
      </w:r>
      <w:r w:rsidRPr="00330059">
        <w:rPr>
          <w:rFonts w:ascii="仿宋" w:eastAsia="仿宋" w:hAnsi="仿宋" w:hint="eastAsia"/>
          <w:color w:val="000000" w:themeColor="text1"/>
          <w:kern w:val="0"/>
          <w:sz w:val="24"/>
        </w:rPr>
        <w:t>；</w:t>
      </w:r>
    </w:p>
    <w:p w14:paraId="55535F92" w14:textId="77777777" w:rsidR="00281103" w:rsidRPr="00330059" w:rsidRDefault="00281103" w:rsidP="00DA7567">
      <w:pPr>
        <w:spacing w:beforeLines="50" w:before="120" w:afterLines="50" w:after="120" w:line="360" w:lineRule="auto"/>
        <w:jc w:val="left"/>
        <w:rPr>
          <w:rFonts w:ascii="仿宋" w:eastAsia="仿宋" w:hAnsi="仿宋"/>
          <w:snapToGrid w:val="0"/>
          <w:color w:val="000000" w:themeColor="text1"/>
          <w:kern w:val="0"/>
          <w:sz w:val="24"/>
        </w:rPr>
      </w:pPr>
      <w:r w:rsidRPr="00330059">
        <w:rPr>
          <w:rFonts w:ascii="仿宋" w:eastAsia="仿宋" w:hAnsi="仿宋"/>
          <w:color w:val="000000" w:themeColor="text1"/>
          <w:kern w:val="0"/>
          <w:sz w:val="24"/>
        </w:rPr>
        <w:t>（</w:t>
      </w:r>
      <w:r w:rsidRPr="00330059">
        <w:rPr>
          <w:rFonts w:ascii="仿宋" w:eastAsia="仿宋" w:hAnsi="仿宋" w:hint="eastAsia"/>
          <w:color w:val="000000" w:themeColor="text1"/>
          <w:kern w:val="0"/>
          <w:sz w:val="24"/>
        </w:rPr>
        <w:t>七</w:t>
      </w:r>
      <w:r w:rsidRPr="00330059">
        <w:rPr>
          <w:rFonts w:ascii="仿宋" w:eastAsia="仿宋" w:hAnsi="仿宋"/>
          <w:color w:val="000000" w:themeColor="text1"/>
          <w:kern w:val="0"/>
          <w:sz w:val="24"/>
        </w:rPr>
        <w:t>）</w:t>
      </w:r>
      <w:r w:rsidRPr="00330059">
        <w:rPr>
          <w:rFonts w:ascii="仿宋" w:eastAsia="仿宋" w:hAnsi="仿宋"/>
          <w:snapToGrid w:val="0"/>
          <w:color w:val="000000" w:themeColor="text1"/>
          <w:kern w:val="0"/>
          <w:sz w:val="24"/>
        </w:rPr>
        <w:t>承担的</w:t>
      </w:r>
      <w:r w:rsidRPr="00330059">
        <w:rPr>
          <w:rFonts w:ascii="仿宋" w:eastAsia="仿宋" w:hAnsi="仿宋" w:hint="eastAsia"/>
          <w:snapToGrid w:val="0"/>
          <w:color w:val="000000" w:themeColor="text1"/>
          <w:kern w:val="0"/>
          <w:sz w:val="24"/>
        </w:rPr>
        <w:t>类似</w:t>
      </w:r>
      <w:r w:rsidRPr="00330059">
        <w:rPr>
          <w:rFonts w:ascii="仿宋" w:eastAsia="仿宋" w:hAnsi="仿宋"/>
          <w:snapToGrid w:val="0"/>
          <w:color w:val="000000" w:themeColor="text1"/>
          <w:kern w:val="0"/>
          <w:sz w:val="24"/>
        </w:rPr>
        <w:t>项目经历表</w:t>
      </w:r>
      <w:r w:rsidRPr="00330059">
        <w:rPr>
          <w:rFonts w:ascii="仿宋" w:eastAsia="仿宋" w:hAnsi="仿宋" w:hint="eastAsia"/>
          <w:snapToGrid w:val="0"/>
          <w:color w:val="000000" w:themeColor="text1"/>
          <w:kern w:val="0"/>
          <w:sz w:val="24"/>
        </w:rPr>
        <w:t>。</w:t>
      </w:r>
    </w:p>
    <w:p w14:paraId="7A864D29" w14:textId="77777777" w:rsidR="00281103" w:rsidRPr="00330059" w:rsidRDefault="00281103" w:rsidP="00DA7567">
      <w:pPr>
        <w:spacing w:beforeLines="50" w:before="120" w:afterLines="50" w:after="120" w:line="360" w:lineRule="auto"/>
        <w:jc w:val="left"/>
        <w:rPr>
          <w:rFonts w:ascii="仿宋" w:eastAsia="仿宋" w:hAnsi="仿宋"/>
          <w:b/>
          <w:color w:val="000000" w:themeColor="text1"/>
          <w:sz w:val="24"/>
          <w:szCs w:val="28"/>
        </w:rPr>
      </w:pPr>
      <w:r w:rsidRPr="00330059">
        <w:rPr>
          <w:rFonts w:ascii="仿宋" w:eastAsia="仿宋" w:hAnsi="仿宋" w:hint="eastAsia"/>
          <w:b/>
          <w:color w:val="000000" w:themeColor="text1"/>
          <w:sz w:val="24"/>
          <w:szCs w:val="28"/>
        </w:rPr>
        <w:lastRenderedPageBreak/>
        <w:t>五</w:t>
      </w:r>
      <w:r w:rsidRPr="00330059">
        <w:rPr>
          <w:rFonts w:ascii="仿宋" w:eastAsia="仿宋" w:hAnsi="仿宋"/>
          <w:b/>
          <w:color w:val="000000" w:themeColor="text1"/>
          <w:sz w:val="24"/>
          <w:szCs w:val="28"/>
        </w:rPr>
        <w:t>、其他部分</w:t>
      </w:r>
    </w:p>
    <w:p w14:paraId="0D4B1808"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szCs w:val="24"/>
        </w:rPr>
      </w:pPr>
      <w:r w:rsidRPr="00330059">
        <w:rPr>
          <w:rFonts w:ascii="仿宋" w:eastAsia="仿宋" w:hAnsi="仿宋" w:hint="eastAsia"/>
          <w:color w:val="000000" w:themeColor="text1"/>
          <w:sz w:val="24"/>
          <w:szCs w:val="24"/>
        </w:rPr>
        <w:t>（一）</w:t>
      </w:r>
      <w:r w:rsidRPr="00330059">
        <w:rPr>
          <w:rFonts w:ascii="仿宋" w:eastAsia="仿宋" w:hAnsi="仿宋"/>
          <w:color w:val="000000" w:themeColor="text1"/>
          <w:sz w:val="24"/>
          <w:szCs w:val="24"/>
        </w:rPr>
        <w:t>报名费及保证金缴纳情况证明文件；</w:t>
      </w:r>
    </w:p>
    <w:p w14:paraId="14E5A162" w14:textId="77777777" w:rsidR="00281103" w:rsidRPr="00330059" w:rsidRDefault="00281103" w:rsidP="00DA7567">
      <w:pPr>
        <w:spacing w:beforeLines="50" w:before="120" w:afterLines="50" w:after="120" w:line="360" w:lineRule="auto"/>
        <w:jc w:val="left"/>
        <w:rPr>
          <w:rFonts w:ascii="仿宋" w:eastAsia="仿宋" w:hAnsi="仿宋"/>
          <w:b/>
          <w:color w:val="000000" w:themeColor="text1"/>
          <w:kern w:val="0"/>
          <w:sz w:val="24"/>
        </w:rPr>
      </w:pPr>
      <w:r w:rsidRPr="00330059">
        <w:rPr>
          <w:rFonts w:ascii="仿宋" w:eastAsia="仿宋" w:hAnsi="仿宋" w:hint="eastAsia"/>
          <w:color w:val="000000" w:themeColor="text1"/>
          <w:sz w:val="24"/>
          <w:szCs w:val="24"/>
        </w:rPr>
        <w:t>（二）</w:t>
      </w:r>
      <w:r w:rsidRPr="00330059">
        <w:rPr>
          <w:rFonts w:ascii="仿宋" w:eastAsia="仿宋" w:hAnsi="仿宋"/>
          <w:color w:val="000000" w:themeColor="text1"/>
          <w:sz w:val="24"/>
          <w:szCs w:val="24"/>
        </w:rPr>
        <w:t>其他与项目有关的资料。</w:t>
      </w:r>
    </w:p>
    <w:p w14:paraId="486CE21A" w14:textId="77777777" w:rsidR="00281103" w:rsidRPr="00330059" w:rsidRDefault="00281103" w:rsidP="00DA7567">
      <w:pPr>
        <w:spacing w:beforeLines="50" w:before="120" w:afterLines="50" w:after="120" w:line="360" w:lineRule="auto"/>
        <w:ind w:firstLineChars="200" w:firstLine="422"/>
        <w:outlineLvl w:val="1"/>
        <w:rPr>
          <w:rFonts w:ascii="仿宋" w:eastAsia="仿宋" w:hAnsi="仿宋"/>
          <w:b/>
          <w:color w:val="000000" w:themeColor="text1"/>
          <w:szCs w:val="28"/>
        </w:rPr>
        <w:sectPr w:rsidR="00281103" w:rsidRPr="00330059">
          <w:pgSz w:w="11907" w:h="16840"/>
          <w:pgMar w:top="1418" w:right="1134" w:bottom="1418" w:left="1701" w:header="907" w:footer="992" w:gutter="0"/>
          <w:cols w:space="720"/>
          <w:docGrid w:linePitch="380" w:charSpace="-5735"/>
        </w:sectPr>
      </w:pPr>
    </w:p>
    <w:p w14:paraId="142ACD73"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p w14:paraId="49186BA0"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sz w:val="30"/>
          <w:szCs w:val="30"/>
        </w:rPr>
      </w:pPr>
    </w:p>
    <w:p w14:paraId="48E5B177" w14:textId="77777777" w:rsidR="00281103" w:rsidRPr="00330059" w:rsidRDefault="00213202" w:rsidP="00DA7567">
      <w:pPr>
        <w:spacing w:beforeLines="50" w:before="120" w:afterLines="50" w:after="120" w:line="360" w:lineRule="auto"/>
        <w:jc w:val="center"/>
        <w:rPr>
          <w:rFonts w:ascii="仿宋" w:eastAsia="仿宋" w:hAnsi="仿宋"/>
          <w:b/>
          <w:color w:val="000000" w:themeColor="text1"/>
          <w:sz w:val="44"/>
          <w:szCs w:val="44"/>
        </w:rPr>
      </w:pPr>
      <w:r w:rsidRPr="00330059">
        <w:rPr>
          <w:rFonts w:ascii="仿宋" w:eastAsia="仿宋" w:hAnsi="仿宋" w:hint="eastAsia"/>
          <w:b/>
          <w:color w:val="000000" w:themeColor="text1"/>
          <w:sz w:val="44"/>
          <w:szCs w:val="44"/>
        </w:rPr>
        <w:t>检测仪器设备补充完善建设项目</w:t>
      </w:r>
    </w:p>
    <w:p w14:paraId="2ED601FD"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44"/>
          <w:szCs w:val="44"/>
        </w:rPr>
      </w:pPr>
    </w:p>
    <w:p w14:paraId="631725FE"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p w14:paraId="0A196E5F"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p w14:paraId="0CABF7F9"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p w14:paraId="3C54CD8B"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36"/>
          <w:szCs w:val="36"/>
        </w:rPr>
      </w:pPr>
    </w:p>
    <w:p w14:paraId="1C5E2F48"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sz w:val="36"/>
          <w:szCs w:val="36"/>
        </w:rPr>
      </w:pPr>
      <w:r w:rsidRPr="00330059">
        <w:rPr>
          <w:rFonts w:ascii="仿宋" w:eastAsia="仿宋" w:hAnsi="仿宋"/>
          <w:b/>
          <w:color w:val="000000" w:themeColor="text1"/>
          <w:sz w:val="36"/>
          <w:szCs w:val="36"/>
        </w:rPr>
        <w:t>响 应 文 件</w:t>
      </w:r>
    </w:p>
    <w:p w14:paraId="64489234"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p w14:paraId="4F1DC5CF" w14:textId="77777777" w:rsidR="00281103" w:rsidRPr="00330059" w:rsidRDefault="00281103" w:rsidP="00DA7567">
      <w:pPr>
        <w:spacing w:beforeLines="50" w:before="120" w:afterLines="50" w:after="120" w:line="360" w:lineRule="auto"/>
        <w:rPr>
          <w:rFonts w:ascii="仿宋" w:eastAsia="仿宋" w:hAnsi="仿宋"/>
          <w:color w:val="000000" w:themeColor="text1"/>
          <w:sz w:val="24"/>
          <w:szCs w:val="24"/>
        </w:rPr>
      </w:pPr>
    </w:p>
    <w:p w14:paraId="443A65C6"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p w14:paraId="0F5F3307"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p w14:paraId="52353BB4"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p w14:paraId="5F405004"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p w14:paraId="414A8B4F"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rPr>
      </w:pPr>
    </w:p>
    <w:tbl>
      <w:tblPr>
        <w:tblW w:w="0" w:type="auto"/>
        <w:jc w:val="center"/>
        <w:tblLayout w:type="fixed"/>
        <w:tblLook w:val="0000" w:firstRow="0" w:lastRow="0" w:firstColumn="0" w:lastColumn="0" w:noHBand="0" w:noVBand="0"/>
      </w:tblPr>
      <w:tblGrid>
        <w:gridCol w:w="1870"/>
        <w:gridCol w:w="5866"/>
      </w:tblGrid>
      <w:tr w:rsidR="00330059" w:rsidRPr="00330059" w14:paraId="6EEAE9C2" w14:textId="77777777" w:rsidTr="00B00703">
        <w:trPr>
          <w:trHeight w:val="465"/>
          <w:jc w:val="center"/>
        </w:trPr>
        <w:tc>
          <w:tcPr>
            <w:tcW w:w="1870" w:type="dxa"/>
          </w:tcPr>
          <w:p w14:paraId="63CF3814" w14:textId="77777777" w:rsidR="00281103" w:rsidRPr="00330059" w:rsidRDefault="00281103" w:rsidP="00DA7567">
            <w:pPr>
              <w:tabs>
                <w:tab w:val="left" w:pos="8504"/>
              </w:tabs>
              <w:spacing w:beforeLines="50" w:before="120" w:afterLines="50" w:after="120" w:line="360" w:lineRule="auto"/>
              <w:jc w:val="distribute"/>
              <w:rPr>
                <w:rFonts w:ascii="仿宋" w:eastAsia="仿宋" w:hAnsi="仿宋"/>
                <w:color w:val="000000" w:themeColor="text1"/>
                <w:spacing w:val="14"/>
                <w:sz w:val="24"/>
                <w:szCs w:val="24"/>
              </w:rPr>
            </w:pPr>
            <w:r w:rsidRPr="00330059">
              <w:rPr>
                <w:rFonts w:ascii="仿宋" w:eastAsia="仿宋" w:hAnsi="仿宋"/>
                <w:color w:val="000000" w:themeColor="text1"/>
                <w:spacing w:val="14"/>
                <w:sz w:val="24"/>
                <w:szCs w:val="24"/>
              </w:rPr>
              <w:t>投 标 人：</w:t>
            </w:r>
          </w:p>
        </w:tc>
        <w:tc>
          <w:tcPr>
            <w:tcW w:w="5866" w:type="dxa"/>
            <w:vAlign w:val="center"/>
          </w:tcPr>
          <w:p w14:paraId="1FA74410" w14:textId="77777777" w:rsidR="00281103" w:rsidRPr="00330059" w:rsidRDefault="00281103" w:rsidP="00DA7567">
            <w:pPr>
              <w:tabs>
                <w:tab w:val="left" w:pos="8504"/>
              </w:tabs>
              <w:spacing w:beforeLines="50" w:before="120" w:afterLines="50" w:after="120" w:line="360" w:lineRule="auto"/>
              <w:rPr>
                <w:rFonts w:ascii="仿宋" w:eastAsia="仿宋" w:hAnsi="仿宋"/>
                <w:color w:val="000000" w:themeColor="text1"/>
                <w:sz w:val="24"/>
                <w:szCs w:val="24"/>
                <w:u w:val="single"/>
              </w:rPr>
            </w:pPr>
            <w:r w:rsidRPr="00330059">
              <w:rPr>
                <w:rFonts w:ascii="仿宋" w:eastAsia="仿宋" w:hAnsi="仿宋"/>
                <w:color w:val="000000" w:themeColor="text1"/>
                <w:sz w:val="24"/>
                <w:szCs w:val="24"/>
                <w:u w:val="single"/>
              </w:rPr>
              <w:t xml:space="preserve">        （单位名称）（公章）        </w:t>
            </w:r>
          </w:p>
        </w:tc>
      </w:tr>
    </w:tbl>
    <w:p w14:paraId="4516B069"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4"/>
          <w:bdr w:val="single" w:sz="4" w:space="0" w:color="auto"/>
        </w:rPr>
      </w:pPr>
      <w:r w:rsidRPr="00330059">
        <w:rPr>
          <w:rFonts w:ascii="仿宋" w:eastAsia="仿宋" w:hAnsi="仿宋"/>
          <w:color w:val="000000" w:themeColor="text1"/>
          <w:sz w:val="24"/>
          <w:szCs w:val="24"/>
        </w:rPr>
        <w:t xml:space="preserve">       年    月    日</w:t>
      </w:r>
    </w:p>
    <w:p w14:paraId="127A8C95" w14:textId="77777777" w:rsidR="00281103" w:rsidRPr="00330059" w:rsidRDefault="00281103" w:rsidP="00DA7567">
      <w:pPr>
        <w:snapToGrid w:val="0"/>
        <w:spacing w:beforeLines="50" w:before="120" w:afterLines="50" w:after="120" w:line="360" w:lineRule="auto"/>
        <w:rPr>
          <w:rFonts w:ascii="仿宋" w:eastAsia="仿宋" w:hAnsi="仿宋"/>
          <w:color w:val="000000" w:themeColor="text1"/>
          <w:sz w:val="24"/>
          <w:szCs w:val="24"/>
          <w:bdr w:val="single" w:sz="4" w:space="0" w:color="auto"/>
        </w:rPr>
        <w:sectPr w:rsidR="00281103" w:rsidRPr="00330059">
          <w:pgSz w:w="11907" w:h="16840"/>
          <w:pgMar w:top="1418" w:right="1134" w:bottom="1418" w:left="1701" w:header="907" w:footer="992" w:gutter="0"/>
          <w:cols w:space="720"/>
          <w:docGrid w:linePitch="380" w:charSpace="-5735"/>
        </w:sectPr>
      </w:pPr>
    </w:p>
    <w:p w14:paraId="026FDAD8"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bookmarkStart w:id="153" w:name="_Toc12789073"/>
      <w:bookmarkStart w:id="154" w:name="_Toc283382454"/>
      <w:bookmarkStart w:id="155" w:name="_Toc313008356"/>
      <w:bookmarkStart w:id="156" w:name="_Toc313888360"/>
      <w:bookmarkStart w:id="157" w:name="_Toc342913419"/>
    </w:p>
    <w:p w14:paraId="182B321D"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4C2E4B5E" w14:textId="77777777" w:rsidR="00281103" w:rsidRPr="00330059" w:rsidRDefault="00281103" w:rsidP="00DA7567">
      <w:pPr>
        <w:spacing w:beforeLines="50" w:before="120" w:afterLines="50" w:after="120" w:line="360" w:lineRule="auto"/>
        <w:jc w:val="center"/>
        <w:outlineLvl w:val="1"/>
        <w:rPr>
          <w:rFonts w:ascii="仿宋" w:eastAsia="仿宋" w:hAnsi="仿宋"/>
          <w:b/>
          <w:color w:val="000000" w:themeColor="text1"/>
          <w:sz w:val="36"/>
          <w:szCs w:val="36"/>
        </w:rPr>
      </w:pPr>
      <w:bookmarkStart w:id="158" w:name="_Toc46942152"/>
      <w:bookmarkStart w:id="159" w:name="_Toc519497945"/>
      <w:bookmarkStart w:id="160" w:name="_Toc519497931"/>
      <w:r w:rsidRPr="00330059">
        <w:rPr>
          <w:rFonts w:ascii="仿宋" w:eastAsia="仿宋" w:hAnsi="仿宋" w:hint="eastAsia"/>
          <w:b/>
          <w:color w:val="000000" w:themeColor="text1"/>
          <w:sz w:val="36"/>
          <w:szCs w:val="36"/>
        </w:rPr>
        <w:t>一、经济部分</w:t>
      </w:r>
      <w:bookmarkEnd w:id="158"/>
    </w:p>
    <w:p w14:paraId="270E34E9"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6710875D"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0025E7E3"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493D8E8F"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5992EC66" w14:textId="77777777" w:rsidR="00281103" w:rsidRPr="00330059" w:rsidRDefault="00281103" w:rsidP="00DA7567">
      <w:pPr>
        <w:pStyle w:val="4"/>
        <w:spacing w:beforeLines="50" w:before="120" w:afterLines="50" w:after="120" w:line="360" w:lineRule="auto"/>
        <w:rPr>
          <w:rFonts w:ascii="仿宋" w:eastAsia="仿宋" w:hAnsi="仿宋"/>
          <w:color w:val="000000" w:themeColor="text1"/>
          <w:sz w:val="24"/>
          <w:szCs w:val="24"/>
        </w:rPr>
        <w:sectPr w:rsidR="00281103" w:rsidRPr="00330059">
          <w:pgSz w:w="11907" w:h="16840"/>
          <w:pgMar w:top="1418" w:right="1134" w:bottom="1418" w:left="1701" w:header="907" w:footer="992" w:gutter="0"/>
          <w:cols w:space="720"/>
          <w:docGrid w:linePitch="380" w:charSpace="-5735"/>
        </w:sectPr>
      </w:pPr>
    </w:p>
    <w:p w14:paraId="7483F538"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r w:rsidRPr="00330059">
        <w:rPr>
          <w:rFonts w:ascii="仿宋" w:eastAsia="仿宋" w:hAnsi="仿宋"/>
          <w:b/>
          <w:snapToGrid w:val="0"/>
          <w:color w:val="000000" w:themeColor="text1"/>
          <w:kern w:val="0"/>
          <w:sz w:val="24"/>
        </w:rPr>
        <w:lastRenderedPageBreak/>
        <w:t>（</w:t>
      </w:r>
      <w:r w:rsidRPr="00330059">
        <w:rPr>
          <w:rFonts w:ascii="仿宋" w:eastAsia="仿宋" w:hAnsi="仿宋" w:hint="eastAsia"/>
          <w:b/>
          <w:snapToGrid w:val="0"/>
          <w:color w:val="000000" w:themeColor="text1"/>
          <w:kern w:val="0"/>
          <w:sz w:val="24"/>
        </w:rPr>
        <w:t>一</w:t>
      </w:r>
      <w:r w:rsidRPr="00330059">
        <w:rPr>
          <w:rFonts w:ascii="仿宋" w:eastAsia="仿宋" w:hAnsi="仿宋"/>
          <w:b/>
          <w:snapToGrid w:val="0"/>
          <w:color w:val="000000" w:themeColor="text1"/>
          <w:kern w:val="0"/>
          <w:sz w:val="24"/>
        </w:rPr>
        <w:t>）</w:t>
      </w:r>
      <w:r w:rsidRPr="00330059">
        <w:rPr>
          <w:rFonts w:ascii="仿宋" w:eastAsia="仿宋" w:hAnsi="仿宋" w:hint="eastAsia"/>
          <w:b/>
          <w:snapToGrid w:val="0"/>
          <w:color w:val="000000" w:themeColor="text1"/>
          <w:kern w:val="0"/>
          <w:sz w:val="24"/>
        </w:rPr>
        <w:t>竞争性磋商</w:t>
      </w:r>
      <w:r w:rsidRPr="00330059">
        <w:rPr>
          <w:rFonts w:ascii="仿宋" w:eastAsia="仿宋" w:hAnsi="仿宋"/>
          <w:b/>
          <w:snapToGrid w:val="0"/>
          <w:color w:val="000000" w:themeColor="text1"/>
          <w:kern w:val="0"/>
          <w:sz w:val="24"/>
        </w:rPr>
        <w:t>报价函</w:t>
      </w:r>
      <w:bookmarkEnd w:id="159"/>
    </w:p>
    <w:p w14:paraId="05636254"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szCs w:val="28"/>
        </w:rPr>
      </w:pPr>
      <w:r w:rsidRPr="00330059">
        <w:rPr>
          <w:rFonts w:ascii="仿宋" w:eastAsia="仿宋" w:hAnsi="仿宋" w:hint="eastAsia"/>
          <w:b/>
          <w:color w:val="000000" w:themeColor="text1"/>
          <w:szCs w:val="28"/>
        </w:rPr>
        <w:t>竞争性磋商</w:t>
      </w:r>
      <w:r w:rsidRPr="00330059">
        <w:rPr>
          <w:rFonts w:ascii="仿宋" w:eastAsia="仿宋" w:hAnsi="仿宋"/>
          <w:b/>
          <w:color w:val="000000" w:themeColor="text1"/>
          <w:szCs w:val="28"/>
        </w:rPr>
        <w:t>报价函</w:t>
      </w:r>
    </w:p>
    <w:p w14:paraId="50BFE317"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u w:val="single"/>
        </w:rPr>
      </w:pPr>
      <w:r w:rsidRPr="00330059">
        <w:rPr>
          <w:rFonts w:ascii="仿宋" w:eastAsia="仿宋" w:hAnsi="仿宋"/>
          <w:color w:val="000000" w:themeColor="text1"/>
          <w:sz w:val="24"/>
          <w:u w:val="single"/>
        </w:rPr>
        <w:t>重庆建筑工程职业学院：</w:t>
      </w:r>
    </w:p>
    <w:p w14:paraId="6C77DA7F"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我方收到____________________________（磋商项目名称）的竞争性磋商文件，经详细研究，决定参加该磋商项目的竞争性磋商。</w:t>
      </w:r>
    </w:p>
    <w:p w14:paraId="4D061E9D"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1、愿意按照竞争性磋商文件中的一切要求，提供本项目的交货及技术服务，初始报价为人民币（大写）</w:t>
      </w:r>
      <w:r w:rsidRPr="00330059">
        <w:rPr>
          <w:rFonts w:ascii="仿宋" w:eastAsia="仿宋" w:hAnsi="仿宋"/>
          <w:color w:val="000000" w:themeColor="text1"/>
          <w:sz w:val="24"/>
          <w:szCs w:val="24"/>
        </w:rPr>
        <w:t>_______</w:t>
      </w:r>
      <w:r w:rsidRPr="00330059">
        <w:rPr>
          <w:rFonts w:ascii="仿宋" w:eastAsia="仿宋" w:hAnsi="仿宋"/>
          <w:color w:val="000000" w:themeColor="text1"/>
          <w:sz w:val="24"/>
        </w:rPr>
        <w:t>元；人民币（小写）</w:t>
      </w:r>
      <w:r w:rsidRPr="00330059">
        <w:rPr>
          <w:rFonts w:ascii="仿宋" w:eastAsia="仿宋" w:hAnsi="仿宋"/>
          <w:color w:val="000000" w:themeColor="text1"/>
          <w:sz w:val="24"/>
          <w:szCs w:val="24"/>
        </w:rPr>
        <w:t>_______</w:t>
      </w:r>
      <w:r w:rsidRPr="00330059">
        <w:rPr>
          <w:rFonts w:ascii="仿宋" w:eastAsia="仿宋" w:hAnsi="仿宋"/>
          <w:color w:val="000000" w:themeColor="text1"/>
          <w:sz w:val="24"/>
        </w:rPr>
        <w:t>元。</w:t>
      </w:r>
    </w:p>
    <w:p w14:paraId="7ED15D33"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2、我方现提交的响应文件为：响应文件正本   份，副本   份，电子文档   份。</w:t>
      </w:r>
    </w:p>
    <w:p w14:paraId="40F16A82"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hint="eastAsia"/>
          <w:color w:val="000000" w:themeColor="text1"/>
          <w:sz w:val="24"/>
        </w:rPr>
        <w:t>3、我方承诺：本次磋商的有效期为</w:t>
      </w:r>
      <w:r w:rsidRPr="00330059">
        <w:rPr>
          <w:rFonts w:ascii="仿宋" w:eastAsia="仿宋" w:hAnsi="仿宋"/>
          <w:color w:val="000000" w:themeColor="text1"/>
          <w:sz w:val="24"/>
        </w:rPr>
        <w:t>30</w:t>
      </w:r>
      <w:r w:rsidRPr="00330059">
        <w:rPr>
          <w:rFonts w:ascii="仿宋" w:eastAsia="仿宋" w:hAnsi="仿宋" w:hint="eastAsia"/>
          <w:color w:val="000000" w:themeColor="text1"/>
          <w:sz w:val="24"/>
        </w:rPr>
        <w:t>天。</w:t>
      </w:r>
    </w:p>
    <w:p w14:paraId="088FD62C"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4、我方完全理解和接受贵方竞争性磋商文件的一切规定和要求及磋商评审办法。</w:t>
      </w:r>
    </w:p>
    <w:p w14:paraId="1117FA67"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5、在整个竞争性磋商过程中，我方若有违规行为，接受按照《中华人民共和国政府采购法》和《竞争性磋商文件》的相关规定给予惩罚。</w:t>
      </w:r>
    </w:p>
    <w:p w14:paraId="5FEDFF88"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6、我方若成为成交供应商，将按照最终磋商结果签订合同，并且严格履行合同义务。本</w:t>
      </w:r>
      <w:proofErr w:type="gramStart"/>
      <w:r w:rsidRPr="00330059">
        <w:rPr>
          <w:rFonts w:ascii="仿宋" w:eastAsia="仿宋" w:hAnsi="仿宋"/>
          <w:color w:val="000000" w:themeColor="text1"/>
          <w:sz w:val="24"/>
        </w:rPr>
        <w:t>报价函将成为</w:t>
      </w:r>
      <w:proofErr w:type="gramEnd"/>
      <w:r w:rsidRPr="00330059">
        <w:rPr>
          <w:rFonts w:ascii="仿宋" w:eastAsia="仿宋" w:hAnsi="仿宋"/>
          <w:color w:val="000000" w:themeColor="text1"/>
          <w:sz w:val="24"/>
        </w:rPr>
        <w:t>合同文件的组成部分。</w:t>
      </w:r>
    </w:p>
    <w:p w14:paraId="4870F480"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供应商（公章）：</w:t>
      </w:r>
    </w:p>
    <w:p w14:paraId="3060A226"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地址：</w:t>
      </w:r>
    </w:p>
    <w:p w14:paraId="063968DF"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电话：                           传真：</w:t>
      </w:r>
    </w:p>
    <w:p w14:paraId="6378D70D"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网址：                           邮编：</w:t>
      </w:r>
    </w:p>
    <w:p w14:paraId="2DDEF5B9"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联系人：</w:t>
      </w:r>
    </w:p>
    <w:p w14:paraId="5D85988A"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sectPr w:rsidR="00281103" w:rsidRPr="00330059">
          <w:pgSz w:w="11907" w:h="16840"/>
          <w:pgMar w:top="1418" w:right="1134" w:bottom="1418" w:left="1701" w:header="907" w:footer="992" w:gutter="0"/>
          <w:cols w:space="720"/>
          <w:docGrid w:linePitch="380" w:charSpace="-5735"/>
        </w:sectPr>
      </w:pPr>
      <w:r w:rsidRPr="00330059">
        <w:rPr>
          <w:rFonts w:ascii="仿宋" w:eastAsia="仿宋" w:hAnsi="仿宋"/>
          <w:color w:val="000000" w:themeColor="text1"/>
          <w:sz w:val="24"/>
        </w:rPr>
        <w:t xml:space="preserve">                               年   月   日</w:t>
      </w:r>
    </w:p>
    <w:p w14:paraId="6939DA45"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r w:rsidRPr="00330059">
        <w:rPr>
          <w:rFonts w:ascii="仿宋" w:eastAsia="仿宋" w:hAnsi="仿宋" w:hint="eastAsia"/>
          <w:b/>
          <w:snapToGrid w:val="0"/>
          <w:color w:val="000000" w:themeColor="text1"/>
          <w:kern w:val="0"/>
          <w:sz w:val="24"/>
        </w:rPr>
        <w:lastRenderedPageBreak/>
        <w:t>（二）明细报价表</w:t>
      </w:r>
    </w:p>
    <w:p w14:paraId="6B7777BC"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szCs w:val="28"/>
        </w:rPr>
      </w:pPr>
      <w:r w:rsidRPr="00330059">
        <w:rPr>
          <w:rFonts w:ascii="仿宋" w:eastAsia="仿宋" w:hAnsi="仿宋" w:hint="eastAsia"/>
          <w:b/>
          <w:color w:val="000000" w:themeColor="text1"/>
          <w:szCs w:val="28"/>
        </w:rPr>
        <w:t>明细报价表</w:t>
      </w:r>
    </w:p>
    <w:p w14:paraId="61394C00" w14:textId="77777777" w:rsidR="00281103" w:rsidRPr="00330059" w:rsidRDefault="00281103" w:rsidP="00DA7567">
      <w:pPr>
        <w:spacing w:beforeLines="50" w:before="120" w:afterLines="50" w:after="120" w:line="360" w:lineRule="auto"/>
        <w:rPr>
          <w:rFonts w:ascii="仿宋" w:eastAsia="仿宋" w:hAnsi="仿宋" w:cs="宋体"/>
          <w:color w:val="000000" w:themeColor="text1"/>
          <w:sz w:val="24"/>
          <w:szCs w:val="24"/>
          <w:u w:val="single"/>
        </w:rPr>
      </w:pPr>
      <w:r w:rsidRPr="00330059">
        <w:rPr>
          <w:rFonts w:ascii="仿宋" w:eastAsia="仿宋" w:hAnsi="仿宋" w:cs="宋体" w:hint="eastAsia"/>
          <w:color w:val="000000" w:themeColor="text1"/>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193"/>
        <w:gridCol w:w="1437"/>
        <w:gridCol w:w="702"/>
        <w:gridCol w:w="1069"/>
        <w:gridCol w:w="1065"/>
      </w:tblGrid>
      <w:tr w:rsidR="00330059" w:rsidRPr="00330059" w14:paraId="5D293C02" w14:textId="77777777" w:rsidTr="00B00703">
        <w:trPr>
          <w:trHeight w:val="397"/>
          <w:jc w:val="center"/>
        </w:trPr>
        <w:tc>
          <w:tcPr>
            <w:tcW w:w="1192" w:type="dxa"/>
            <w:vAlign w:val="center"/>
          </w:tcPr>
          <w:p w14:paraId="6E257AA2"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序号</w:t>
            </w:r>
          </w:p>
        </w:tc>
        <w:tc>
          <w:tcPr>
            <w:tcW w:w="1193" w:type="dxa"/>
            <w:vAlign w:val="center"/>
          </w:tcPr>
          <w:p w14:paraId="2EDE8280"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产品名称</w:t>
            </w:r>
          </w:p>
        </w:tc>
        <w:tc>
          <w:tcPr>
            <w:tcW w:w="1437" w:type="dxa"/>
            <w:vAlign w:val="center"/>
          </w:tcPr>
          <w:p w14:paraId="294146D6"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资源内容</w:t>
            </w:r>
          </w:p>
        </w:tc>
        <w:tc>
          <w:tcPr>
            <w:tcW w:w="702" w:type="dxa"/>
            <w:vAlign w:val="center"/>
          </w:tcPr>
          <w:p w14:paraId="48474D8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数量</w:t>
            </w:r>
          </w:p>
        </w:tc>
        <w:tc>
          <w:tcPr>
            <w:tcW w:w="1069" w:type="dxa"/>
            <w:vAlign w:val="center"/>
          </w:tcPr>
          <w:p w14:paraId="7275AF9F"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单价</w:t>
            </w:r>
          </w:p>
          <w:p w14:paraId="27DF4B78"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   ）</w:t>
            </w:r>
          </w:p>
        </w:tc>
        <w:tc>
          <w:tcPr>
            <w:tcW w:w="1065" w:type="dxa"/>
            <w:vAlign w:val="center"/>
          </w:tcPr>
          <w:p w14:paraId="3C5EF2D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合计</w:t>
            </w:r>
          </w:p>
          <w:p w14:paraId="2197F1F0"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   ）</w:t>
            </w:r>
          </w:p>
        </w:tc>
      </w:tr>
      <w:tr w:rsidR="00330059" w:rsidRPr="00330059" w14:paraId="3555ABA7" w14:textId="77777777" w:rsidTr="00B00703">
        <w:trPr>
          <w:trHeight w:val="397"/>
          <w:jc w:val="center"/>
        </w:trPr>
        <w:tc>
          <w:tcPr>
            <w:tcW w:w="1192" w:type="dxa"/>
            <w:vAlign w:val="center"/>
          </w:tcPr>
          <w:p w14:paraId="11EFFEEF"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193" w:type="dxa"/>
            <w:vAlign w:val="center"/>
          </w:tcPr>
          <w:p w14:paraId="3F13C102"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437" w:type="dxa"/>
            <w:vAlign w:val="center"/>
          </w:tcPr>
          <w:p w14:paraId="73E04DA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702" w:type="dxa"/>
            <w:vAlign w:val="center"/>
          </w:tcPr>
          <w:p w14:paraId="7F10F1E3"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9" w:type="dxa"/>
            <w:vAlign w:val="center"/>
          </w:tcPr>
          <w:p w14:paraId="481C7E09"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5" w:type="dxa"/>
            <w:vAlign w:val="center"/>
          </w:tcPr>
          <w:p w14:paraId="081C00C1"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r>
      <w:tr w:rsidR="00330059" w:rsidRPr="00330059" w14:paraId="55919E90" w14:textId="77777777" w:rsidTr="00B00703">
        <w:trPr>
          <w:trHeight w:val="397"/>
          <w:jc w:val="center"/>
        </w:trPr>
        <w:tc>
          <w:tcPr>
            <w:tcW w:w="1192" w:type="dxa"/>
            <w:vAlign w:val="center"/>
          </w:tcPr>
          <w:p w14:paraId="32A700B5"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193" w:type="dxa"/>
            <w:vAlign w:val="center"/>
          </w:tcPr>
          <w:p w14:paraId="4BD2EDD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437" w:type="dxa"/>
            <w:vAlign w:val="center"/>
          </w:tcPr>
          <w:p w14:paraId="75FAC231"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702" w:type="dxa"/>
            <w:vAlign w:val="center"/>
          </w:tcPr>
          <w:p w14:paraId="2FF8CC63"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9" w:type="dxa"/>
            <w:vAlign w:val="center"/>
          </w:tcPr>
          <w:p w14:paraId="76C5ABBB"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5" w:type="dxa"/>
            <w:vAlign w:val="center"/>
          </w:tcPr>
          <w:p w14:paraId="185A26DD"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r>
      <w:tr w:rsidR="00330059" w:rsidRPr="00330059" w14:paraId="3AB4A6A2" w14:textId="77777777" w:rsidTr="00B00703">
        <w:trPr>
          <w:trHeight w:val="397"/>
          <w:jc w:val="center"/>
        </w:trPr>
        <w:tc>
          <w:tcPr>
            <w:tcW w:w="1192" w:type="dxa"/>
            <w:vAlign w:val="center"/>
          </w:tcPr>
          <w:p w14:paraId="4E7CCF95"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193" w:type="dxa"/>
            <w:vAlign w:val="center"/>
          </w:tcPr>
          <w:p w14:paraId="253455BB"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437" w:type="dxa"/>
            <w:vAlign w:val="center"/>
          </w:tcPr>
          <w:p w14:paraId="63C9AF2A"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702" w:type="dxa"/>
            <w:vAlign w:val="center"/>
          </w:tcPr>
          <w:p w14:paraId="4B51BBF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9" w:type="dxa"/>
            <w:vAlign w:val="center"/>
          </w:tcPr>
          <w:p w14:paraId="19A5E208"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5" w:type="dxa"/>
            <w:vAlign w:val="center"/>
          </w:tcPr>
          <w:p w14:paraId="0BDD0FD2"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r>
      <w:tr w:rsidR="00330059" w:rsidRPr="00330059" w14:paraId="772D9C68" w14:textId="77777777" w:rsidTr="00B00703">
        <w:trPr>
          <w:trHeight w:val="397"/>
          <w:jc w:val="center"/>
        </w:trPr>
        <w:tc>
          <w:tcPr>
            <w:tcW w:w="1192" w:type="dxa"/>
            <w:vAlign w:val="center"/>
          </w:tcPr>
          <w:p w14:paraId="3F69694C"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193" w:type="dxa"/>
            <w:vAlign w:val="center"/>
          </w:tcPr>
          <w:p w14:paraId="49F95749"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437" w:type="dxa"/>
            <w:vAlign w:val="center"/>
          </w:tcPr>
          <w:p w14:paraId="7D965AB7"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702" w:type="dxa"/>
            <w:vAlign w:val="center"/>
          </w:tcPr>
          <w:p w14:paraId="0C231E76"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9" w:type="dxa"/>
            <w:vAlign w:val="center"/>
          </w:tcPr>
          <w:p w14:paraId="3A5451A2"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5" w:type="dxa"/>
            <w:vAlign w:val="center"/>
          </w:tcPr>
          <w:p w14:paraId="4FCC999B"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r>
      <w:tr w:rsidR="00330059" w:rsidRPr="00330059" w14:paraId="0878F299" w14:textId="77777777" w:rsidTr="00B00703">
        <w:trPr>
          <w:trHeight w:val="397"/>
          <w:jc w:val="center"/>
        </w:trPr>
        <w:tc>
          <w:tcPr>
            <w:tcW w:w="1192" w:type="dxa"/>
            <w:vAlign w:val="center"/>
          </w:tcPr>
          <w:p w14:paraId="2BD63E77"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193" w:type="dxa"/>
            <w:vAlign w:val="center"/>
          </w:tcPr>
          <w:p w14:paraId="5527184C"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437" w:type="dxa"/>
            <w:vAlign w:val="center"/>
          </w:tcPr>
          <w:p w14:paraId="57DBF6DF"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702" w:type="dxa"/>
            <w:vAlign w:val="center"/>
          </w:tcPr>
          <w:p w14:paraId="2C9AABF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9" w:type="dxa"/>
            <w:vAlign w:val="center"/>
          </w:tcPr>
          <w:p w14:paraId="44C50717"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5" w:type="dxa"/>
            <w:vAlign w:val="center"/>
          </w:tcPr>
          <w:p w14:paraId="55ADD2B3"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r>
      <w:tr w:rsidR="00330059" w:rsidRPr="00330059" w14:paraId="1AE82B91" w14:textId="77777777" w:rsidTr="00B00703">
        <w:trPr>
          <w:trHeight w:val="397"/>
          <w:jc w:val="center"/>
        </w:trPr>
        <w:tc>
          <w:tcPr>
            <w:tcW w:w="1192" w:type="dxa"/>
            <w:vAlign w:val="center"/>
          </w:tcPr>
          <w:p w14:paraId="22FF9BB2"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193" w:type="dxa"/>
            <w:vAlign w:val="center"/>
          </w:tcPr>
          <w:p w14:paraId="4304B369"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p w14:paraId="2663A261"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437" w:type="dxa"/>
            <w:vAlign w:val="center"/>
          </w:tcPr>
          <w:p w14:paraId="575937E8"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702" w:type="dxa"/>
            <w:vAlign w:val="center"/>
          </w:tcPr>
          <w:p w14:paraId="14C2A2DD"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9" w:type="dxa"/>
            <w:vAlign w:val="center"/>
          </w:tcPr>
          <w:p w14:paraId="09EEBB20"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5" w:type="dxa"/>
            <w:vAlign w:val="center"/>
          </w:tcPr>
          <w:p w14:paraId="268D6F00"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r>
      <w:tr w:rsidR="00330059" w:rsidRPr="00330059" w14:paraId="1347B85A" w14:textId="77777777" w:rsidTr="00B00703">
        <w:trPr>
          <w:trHeight w:val="397"/>
          <w:jc w:val="center"/>
        </w:trPr>
        <w:tc>
          <w:tcPr>
            <w:tcW w:w="1192" w:type="dxa"/>
            <w:vAlign w:val="center"/>
          </w:tcPr>
          <w:p w14:paraId="57DC27FA"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193" w:type="dxa"/>
            <w:vAlign w:val="center"/>
          </w:tcPr>
          <w:p w14:paraId="33F6748B"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437" w:type="dxa"/>
            <w:vAlign w:val="center"/>
          </w:tcPr>
          <w:p w14:paraId="10E1C05B"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702" w:type="dxa"/>
            <w:vAlign w:val="center"/>
          </w:tcPr>
          <w:p w14:paraId="3F9D1DF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9" w:type="dxa"/>
            <w:vAlign w:val="center"/>
          </w:tcPr>
          <w:p w14:paraId="0992EAA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5" w:type="dxa"/>
            <w:vAlign w:val="center"/>
          </w:tcPr>
          <w:p w14:paraId="6440569D"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r>
      <w:tr w:rsidR="00330059" w:rsidRPr="00330059" w14:paraId="77EF6986" w14:textId="77777777" w:rsidTr="00B00703">
        <w:trPr>
          <w:trHeight w:val="397"/>
          <w:jc w:val="center"/>
        </w:trPr>
        <w:tc>
          <w:tcPr>
            <w:tcW w:w="1192" w:type="dxa"/>
            <w:vAlign w:val="center"/>
          </w:tcPr>
          <w:p w14:paraId="41781D1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193" w:type="dxa"/>
            <w:vAlign w:val="center"/>
          </w:tcPr>
          <w:p w14:paraId="38004D93"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437" w:type="dxa"/>
            <w:vAlign w:val="center"/>
          </w:tcPr>
          <w:p w14:paraId="7EACDAEA"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702" w:type="dxa"/>
            <w:vAlign w:val="center"/>
          </w:tcPr>
          <w:p w14:paraId="48572D08"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9" w:type="dxa"/>
            <w:vAlign w:val="center"/>
          </w:tcPr>
          <w:p w14:paraId="536766A5"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5" w:type="dxa"/>
            <w:vAlign w:val="center"/>
          </w:tcPr>
          <w:p w14:paraId="40D9A082"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r>
      <w:tr w:rsidR="00281103" w:rsidRPr="00330059" w14:paraId="2FC700A5" w14:textId="77777777" w:rsidTr="00B00703">
        <w:trPr>
          <w:trHeight w:val="397"/>
          <w:jc w:val="center"/>
        </w:trPr>
        <w:tc>
          <w:tcPr>
            <w:tcW w:w="1192" w:type="dxa"/>
            <w:vAlign w:val="center"/>
          </w:tcPr>
          <w:p w14:paraId="36B032C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193" w:type="dxa"/>
            <w:vAlign w:val="center"/>
          </w:tcPr>
          <w:p w14:paraId="20985110"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437" w:type="dxa"/>
            <w:vAlign w:val="center"/>
          </w:tcPr>
          <w:p w14:paraId="0E6A8DB6"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702" w:type="dxa"/>
            <w:vAlign w:val="center"/>
          </w:tcPr>
          <w:p w14:paraId="28CB29C1"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9" w:type="dxa"/>
            <w:vAlign w:val="center"/>
          </w:tcPr>
          <w:p w14:paraId="150D9227"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c>
          <w:tcPr>
            <w:tcW w:w="1065" w:type="dxa"/>
            <w:vAlign w:val="center"/>
          </w:tcPr>
          <w:p w14:paraId="44ACAF1F"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8"/>
              </w:rPr>
            </w:pPr>
          </w:p>
        </w:tc>
      </w:tr>
    </w:tbl>
    <w:p w14:paraId="00707F41" w14:textId="77777777" w:rsidR="00281103" w:rsidRPr="00330059" w:rsidRDefault="00281103" w:rsidP="00DA7567">
      <w:pPr>
        <w:snapToGrid w:val="0"/>
        <w:spacing w:beforeLines="50" w:before="120" w:afterLines="50" w:after="120" w:line="360" w:lineRule="auto"/>
        <w:rPr>
          <w:rFonts w:ascii="仿宋" w:eastAsia="仿宋" w:hAnsi="仿宋" w:cs="宋体"/>
          <w:color w:val="000000" w:themeColor="text1"/>
          <w:sz w:val="24"/>
          <w:szCs w:val="28"/>
        </w:rPr>
      </w:pPr>
    </w:p>
    <w:p w14:paraId="76CE94C3" w14:textId="77777777" w:rsidR="00281103" w:rsidRPr="00330059" w:rsidRDefault="00281103" w:rsidP="00DA7567">
      <w:pPr>
        <w:snapToGrid w:val="0"/>
        <w:spacing w:beforeLines="50" w:before="120" w:afterLines="50" w:after="120" w:line="360" w:lineRule="auto"/>
        <w:ind w:firstLineChars="200" w:firstLine="480"/>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注：1、请供应商完整填写本表，没有填写或填写不完整的按无效报价明细处理。</w:t>
      </w:r>
    </w:p>
    <w:p w14:paraId="6E2DE6DD" w14:textId="77777777" w:rsidR="00281103" w:rsidRPr="00330059" w:rsidRDefault="00281103" w:rsidP="00DA7567">
      <w:pPr>
        <w:snapToGrid w:val="0"/>
        <w:spacing w:beforeLines="50" w:before="120" w:afterLines="50" w:after="120" w:line="360" w:lineRule="auto"/>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 xml:space="preserve">        2、该表可扩展。</w:t>
      </w:r>
    </w:p>
    <w:p w14:paraId="71FE928F" w14:textId="77777777" w:rsidR="00281103" w:rsidRPr="00330059" w:rsidRDefault="00281103" w:rsidP="00281103">
      <w:pPr>
        <w:pStyle w:val="ac"/>
        <w:spacing w:beforeLines="50" w:afterLines="50"/>
        <w:rPr>
          <w:rFonts w:ascii="仿宋" w:eastAsia="仿宋" w:hAnsi="仿宋" w:cs="宋体"/>
          <w:color w:val="000000" w:themeColor="text1"/>
          <w:szCs w:val="24"/>
        </w:rPr>
      </w:pPr>
      <w:r w:rsidRPr="00330059">
        <w:rPr>
          <w:rFonts w:ascii="仿宋" w:eastAsia="仿宋" w:hAnsi="仿宋" w:cs="宋体" w:hint="eastAsia"/>
          <w:color w:val="000000" w:themeColor="text1"/>
          <w:szCs w:val="24"/>
        </w:rPr>
        <w:t xml:space="preserve">                               供应商名称（公章）：</w:t>
      </w:r>
    </w:p>
    <w:p w14:paraId="4E4975E7" w14:textId="77777777" w:rsidR="00281103" w:rsidRPr="00330059" w:rsidRDefault="00281103" w:rsidP="00DA7567">
      <w:pPr>
        <w:spacing w:beforeLines="50" w:before="120" w:afterLines="50" w:after="120" w:line="360" w:lineRule="auto"/>
        <w:rPr>
          <w:rFonts w:ascii="仿宋" w:eastAsia="仿宋" w:hAnsi="仿宋" w:cs="宋体"/>
          <w:color w:val="000000" w:themeColor="text1"/>
          <w:sz w:val="24"/>
          <w:szCs w:val="24"/>
        </w:rPr>
      </w:pPr>
    </w:p>
    <w:p w14:paraId="733D05CB" w14:textId="77777777" w:rsidR="00281103" w:rsidRPr="00330059" w:rsidRDefault="00281103" w:rsidP="00DA7567">
      <w:pPr>
        <w:spacing w:beforeLines="50" w:before="120" w:afterLines="50" w:after="120" w:line="360" w:lineRule="auto"/>
        <w:ind w:firstLineChars="2100" w:firstLine="5040"/>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年     月    日</w:t>
      </w:r>
    </w:p>
    <w:p w14:paraId="071425A6"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sectPr w:rsidR="00281103" w:rsidRPr="00330059">
          <w:pgSz w:w="11907" w:h="16840"/>
          <w:pgMar w:top="1418" w:right="1134" w:bottom="1418" w:left="1701" w:header="907" w:footer="992" w:gutter="0"/>
          <w:cols w:space="720"/>
          <w:docGrid w:linePitch="380" w:charSpace="-5735"/>
        </w:sectPr>
      </w:pPr>
    </w:p>
    <w:p w14:paraId="2AF5102C" w14:textId="77777777" w:rsidR="00281103" w:rsidRPr="00330059" w:rsidRDefault="00281103" w:rsidP="00DA7567">
      <w:pPr>
        <w:spacing w:beforeLines="50" w:before="120" w:afterLines="50" w:after="120" w:line="360" w:lineRule="auto"/>
        <w:jc w:val="center"/>
        <w:outlineLvl w:val="1"/>
        <w:rPr>
          <w:rFonts w:ascii="仿宋" w:eastAsia="仿宋" w:hAnsi="仿宋"/>
          <w:b/>
          <w:color w:val="000000" w:themeColor="text1"/>
          <w:sz w:val="36"/>
          <w:szCs w:val="36"/>
        </w:rPr>
      </w:pPr>
      <w:bookmarkStart w:id="161" w:name="_Toc519497947"/>
      <w:bookmarkStart w:id="162" w:name="_Toc46942153"/>
      <w:r w:rsidRPr="00330059">
        <w:rPr>
          <w:rFonts w:ascii="仿宋" w:eastAsia="仿宋" w:hAnsi="仿宋"/>
          <w:b/>
          <w:color w:val="000000" w:themeColor="text1"/>
          <w:sz w:val="36"/>
          <w:szCs w:val="36"/>
        </w:rPr>
        <w:lastRenderedPageBreak/>
        <w:t>二、技术部分</w:t>
      </w:r>
      <w:bookmarkEnd w:id="161"/>
      <w:bookmarkEnd w:id="162"/>
    </w:p>
    <w:p w14:paraId="167A2AAC"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67C3D549"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r w:rsidRPr="00330059">
        <w:rPr>
          <w:rFonts w:ascii="仿宋" w:eastAsia="仿宋" w:hAnsi="仿宋" w:hint="eastAsia"/>
          <w:b/>
          <w:snapToGrid w:val="0"/>
          <w:color w:val="000000" w:themeColor="text1"/>
          <w:kern w:val="0"/>
          <w:sz w:val="24"/>
        </w:rPr>
        <w:t>（一）技术应答（格式自定）</w:t>
      </w:r>
    </w:p>
    <w:p w14:paraId="5EDA3253"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sectPr w:rsidR="00281103" w:rsidRPr="00330059">
          <w:pgSz w:w="11907" w:h="16840"/>
          <w:pgMar w:top="1418" w:right="1134" w:bottom="1418" w:left="1701" w:header="907" w:footer="992" w:gutter="0"/>
          <w:cols w:space="720"/>
          <w:docGrid w:linePitch="380" w:charSpace="-5735"/>
        </w:sectPr>
      </w:pPr>
    </w:p>
    <w:p w14:paraId="73C98E10"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r w:rsidRPr="00330059">
        <w:rPr>
          <w:rFonts w:ascii="仿宋" w:eastAsia="仿宋" w:hAnsi="仿宋" w:hint="eastAsia"/>
          <w:b/>
          <w:snapToGrid w:val="0"/>
          <w:color w:val="000000" w:themeColor="text1"/>
          <w:kern w:val="0"/>
          <w:sz w:val="24"/>
        </w:rPr>
        <w:lastRenderedPageBreak/>
        <w:t>（二）技术响应偏离表</w:t>
      </w:r>
    </w:p>
    <w:p w14:paraId="165BFBF1"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rPr>
      </w:pPr>
      <w:r w:rsidRPr="00330059">
        <w:rPr>
          <w:rFonts w:ascii="仿宋" w:eastAsia="仿宋" w:hAnsi="仿宋" w:hint="eastAsia"/>
          <w:b/>
          <w:color w:val="000000" w:themeColor="text1"/>
        </w:rPr>
        <w:t>技术响应偏离表</w:t>
      </w:r>
    </w:p>
    <w:p w14:paraId="61DD1767" w14:textId="77777777" w:rsidR="00281103" w:rsidRPr="00330059" w:rsidRDefault="00281103" w:rsidP="00DA7567">
      <w:pPr>
        <w:widowControl/>
        <w:spacing w:beforeLines="50" w:before="120" w:afterLines="50" w:after="120" w:line="360" w:lineRule="auto"/>
        <w:jc w:val="left"/>
        <w:rPr>
          <w:rFonts w:ascii="仿宋" w:eastAsia="仿宋" w:hAnsi="仿宋"/>
          <w:color w:val="000000" w:themeColor="text1"/>
          <w:sz w:val="24"/>
        </w:rPr>
      </w:pPr>
      <w:r w:rsidRPr="00330059">
        <w:rPr>
          <w:rFonts w:ascii="仿宋" w:eastAsia="仿宋" w:hAnsi="仿宋" w:hint="eastAsia"/>
          <w:color w:val="000000" w:themeColor="text1"/>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1772"/>
        <w:gridCol w:w="1772"/>
        <w:gridCol w:w="1772"/>
        <w:gridCol w:w="1837"/>
        <w:gridCol w:w="1373"/>
      </w:tblGrid>
      <w:tr w:rsidR="00330059" w:rsidRPr="00330059" w14:paraId="384EEE5C" w14:textId="77777777" w:rsidTr="00B00703">
        <w:trPr>
          <w:trHeight w:val="397"/>
          <w:jc w:val="center"/>
        </w:trPr>
        <w:tc>
          <w:tcPr>
            <w:tcW w:w="762" w:type="dxa"/>
            <w:vAlign w:val="center"/>
          </w:tcPr>
          <w:p w14:paraId="79D7B5DD" w14:textId="77777777" w:rsidR="00281103" w:rsidRPr="00330059" w:rsidRDefault="00281103" w:rsidP="00DA7567">
            <w:pPr>
              <w:spacing w:beforeLines="50" w:before="120" w:afterLines="50" w:after="120" w:line="360" w:lineRule="auto"/>
              <w:jc w:val="center"/>
              <w:rPr>
                <w:rFonts w:ascii="仿宋" w:eastAsia="仿宋" w:hAnsi="仿宋" w:cs="宋体"/>
                <w:b/>
                <w:color w:val="000000" w:themeColor="text1"/>
                <w:sz w:val="24"/>
                <w:szCs w:val="24"/>
              </w:rPr>
            </w:pPr>
            <w:r w:rsidRPr="00330059">
              <w:rPr>
                <w:rFonts w:ascii="仿宋" w:eastAsia="仿宋" w:hAnsi="仿宋" w:cs="宋体" w:hint="eastAsia"/>
                <w:b/>
                <w:color w:val="000000" w:themeColor="text1"/>
                <w:sz w:val="24"/>
                <w:szCs w:val="24"/>
              </w:rPr>
              <w:t>序号</w:t>
            </w:r>
          </w:p>
        </w:tc>
        <w:tc>
          <w:tcPr>
            <w:tcW w:w="1772" w:type="dxa"/>
            <w:vAlign w:val="center"/>
          </w:tcPr>
          <w:p w14:paraId="6368CB41" w14:textId="77777777" w:rsidR="00281103" w:rsidRPr="00330059" w:rsidRDefault="00281103" w:rsidP="00DA7567">
            <w:pPr>
              <w:spacing w:beforeLines="50" w:before="120" w:afterLines="50" w:after="120" w:line="360" w:lineRule="auto"/>
              <w:jc w:val="center"/>
              <w:rPr>
                <w:rFonts w:ascii="仿宋" w:eastAsia="仿宋" w:hAnsi="仿宋" w:cs="宋体"/>
                <w:b/>
                <w:color w:val="000000" w:themeColor="text1"/>
                <w:sz w:val="24"/>
                <w:szCs w:val="24"/>
              </w:rPr>
            </w:pPr>
            <w:r w:rsidRPr="00330059">
              <w:rPr>
                <w:rFonts w:ascii="仿宋" w:eastAsia="仿宋" w:hAnsi="仿宋" w:cs="宋体" w:hint="eastAsia"/>
                <w:b/>
                <w:color w:val="000000" w:themeColor="text1"/>
                <w:sz w:val="24"/>
                <w:szCs w:val="24"/>
              </w:rPr>
              <w:t>物资名称</w:t>
            </w:r>
          </w:p>
        </w:tc>
        <w:tc>
          <w:tcPr>
            <w:tcW w:w="1772" w:type="dxa"/>
            <w:vAlign w:val="center"/>
          </w:tcPr>
          <w:p w14:paraId="464A7313" w14:textId="77777777" w:rsidR="00281103" w:rsidRPr="00330059" w:rsidRDefault="00281103" w:rsidP="00DA7567">
            <w:pPr>
              <w:spacing w:beforeLines="50" w:before="120" w:afterLines="50" w:after="120" w:line="360" w:lineRule="auto"/>
              <w:jc w:val="center"/>
              <w:rPr>
                <w:rFonts w:ascii="仿宋" w:eastAsia="仿宋" w:hAnsi="仿宋" w:cs="宋体"/>
                <w:b/>
                <w:color w:val="000000" w:themeColor="text1"/>
                <w:sz w:val="24"/>
                <w:szCs w:val="24"/>
              </w:rPr>
            </w:pPr>
            <w:r w:rsidRPr="00330059">
              <w:rPr>
                <w:rFonts w:ascii="仿宋" w:eastAsia="仿宋" w:hAnsi="仿宋" w:cs="宋体" w:hint="eastAsia"/>
                <w:b/>
                <w:color w:val="000000" w:themeColor="text1"/>
                <w:sz w:val="24"/>
                <w:szCs w:val="24"/>
              </w:rPr>
              <w:t>主要技术参数</w:t>
            </w:r>
          </w:p>
        </w:tc>
        <w:tc>
          <w:tcPr>
            <w:tcW w:w="1772" w:type="dxa"/>
            <w:vAlign w:val="center"/>
          </w:tcPr>
          <w:p w14:paraId="312D8069" w14:textId="77777777" w:rsidR="00281103" w:rsidRPr="00330059" w:rsidRDefault="00281103" w:rsidP="00DA7567">
            <w:pPr>
              <w:spacing w:beforeLines="50" w:before="120" w:afterLines="50" w:after="120" w:line="360" w:lineRule="auto"/>
              <w:jc w:val="center"/>
              <w:rPr>
                <w:rFonts w:ascii="仿宋" w:eastAsia="仿宋" w:hAnsi="仿宋" w:cs="宋体"/>
                <w:b/>
                <w:color w:val="000000" w:themeColor="text1"/>
                <w:sz w:val="24"/>
                <w:szCs w:val="24"/>
              </w:rPr>
            </w:pPr>
            <w:r w:rsidRPr="00330059">
              <w:rPr>
                <w:rFonts w:ascii="仿宋" w:eastAsia="仿宋" w:hAnsi="仿宋" w:cs="宋体"/>
                <w:b/>
                <w:color w:val="000000" w:themeColor="text1"/>
                <w:sz w:val="24"/>
                <w:szCs w:val="24"/>
              </w:rPr>
              <w:t>数量</w:t>
            </w:r>
          </w:p>
        </w:tc>
        <w:tc>
          <w:tcPr>
            <w:tcW w:w="1837" w:type="dxa"/>
            <w:vAlign w:val="center"/>
          </w:tcPr>
          <w:p w14:paraId="39A41430" w14:textId="77777777" w:rsidR="00281103" w:rsidRPr="00330059" w:rsidRDefault="00281103" w:rsidP="00DA7567">
            <w:pPr>
              <w:spacing w:beforeLines="50" w:before="120" w:afterLines="50" w:after="120" w:line="360" w:lineRule="auto"/>
              <w:jc w:val="center"/>
              <w:rPr>
                <w:rFonts w:ascii="仿宋" w:eastAsia="仿宋" w:hAnsi="仿宋" w:cs="宋体"/>
                <w:b/>
                <w:color w:val="000000" w:themeColor="text1"/>
                <w:sz w:val="24"/>
                <w:szCs w:val="24"/>
              </w:rPr>
            </w:pPr>
            <w:r w:rsidRPr="00330059">
              <w:rPr>
                <w:rFonts w:ascii="仿宋" w:eastAsia="仿宋" w:hAnsi="仿宋" w:cs="宋体" w:hint="eastAsia"/>
                <w:b/>
                <w:color w:val="000000" w:themeColor="text1"/>
                <w:sz w:val="24"/>
                <w:szCs w:val="24"/>
              </w:rPr>
              <w:t>磋商应答</w:t>
            </w:r>
          </w:p>
        </w:tc>
        <w:tc>
          <w:tcPr>
            <w:tcW w:w="1373" w:type="dxa"/>
            <w:vAlign w:val="center"/>
          </w:tcPr>
          <w:p w14:paraId="66A73952" w14:textId="77777777" w:rsidR="00281103" w:rsidRPr="00330059" w:rsidRDefault="00281103" w:rsidP="00DA7567">
            <w:pPr>
              <w:spacing w:beforeLines="50" w:before="120" w:afterLines="50" w:after="120" w:line="360" w:lineRule="auto"/>
              <w:jc w:val="center"/>
              <w:rPr>
                <w:rFonts w:ascii="仿宋" w:eastAsia="仿宋" w:hAnsi="仿宋" w:cs="宋体"/>
                <w:b/>
                <w:color w:val="000000" w:themeColor="text1"/>
                <w:sz w:val="24"/>
                <w:szCs w:val="24"/>
              </w:rPr>
            </w:pPr>
            <w:r w:rsidRPr="00330059">
              <w:rPr>
                <w:rFonts w:ascii="仿宋" w:eastAsia="仿宋" w:hAnsi="仿宋" w:cs="宋体" w:hint="eastAsia"/>
                <w:b/>
                <w:color w:val="000000" w:themeColor="text1"/>
                <w:sz w:val="24"/>
                <w:szCs w:val="24"/>
              </w:rPr>
              <w:t>差异说明</w:t>
            </w:r>
          </w:p>
        </w:tc>
      </w:tr>
      <w:tr w:rsidR="00330059" w:rsidRPr="00330059" w14:paraId="751C25B7" w14:textId="77777777" w:rsidTr="00B00703">
        <w:trPr>
          <w:trHeight w:val="397"/>
          <w:jc w:val="center"/>
        </w:trPr>
        <w:tc>
          <w:tcPr>
            <w:tcW w:w="762" w:type="dxa"/>
            <w:vAlign w:val="center"/>
          </w:tcPr>
          <w:p w14:paraId="471B04A8"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728E7493"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5E1B198C"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50AFEA4C"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07BC48AB"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5D3C808A"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28E81936" w14:textId="77777777" w:rsidTr="00B00703">
        <w:trPr>
          <w:trHeight w:val="397"/>
          <w:jc w:val="center"/>
        </w:trPr>
        <w:tc>
          <w:tcPr>
            <w:tcW w:w="762" w:type="dxa"/>
            <w:vAlign w:val="center"/>
          </w:tcPr>
          <w:p w14:paraId="53DFD9C9"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4DB2DB0C"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618A2BD5"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0CC0675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4C4A4495"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5835F440"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2E5A2811" w14:textId="77777777" w:rsidTr="00B00703">
        <w:trPr>
          <w:trHeight w:val="397"/>
          <w:jc w:val="center"/>
        </w:trPr>
        <w:tc>
          <w:tcPr>
            <w:tcW w:w="762" w:type="dxa"/>
            <w:vAlign w:val="center"/>
          </w:tcPr>
          <w:p w14:paraId="6B1BFDE9"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2BE8D6EC"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1E89D83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29380CC6"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664EBF26"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76080FFC"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09658FA8" w14:textId="77777777" w:rsidTr="00B00703">
        <w:trPr>
          <w:trHeight w:val="397"/>
          <w:jc w:val="center"/>
        </w:trPr>
        <w:tc>
          <w:tcPr>
            <w:tcW w:w="762" w:type="dxa"/>
            <w:vAlign w:val="center"/>
          </w:tcPr>
          <w:p w14:paraId="53BFCED8"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006F16E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40CF4F80"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6C29AD5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15EB4DE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7F1951D7"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0544475E" w14:textId="77777777" w:rsidTr="00B00703">
        <w:trPr>
          <w:trHeight w:val="397"/>
          <w:jc w:val="center"/>
        </w:trPr>
        <w:tc>
          <w:tcPr>
            <w:tcW w:w="762" w:type="dxa"/>
            <w:vAlign w:val="center"/>
          </w:tcPr>
          <w:p w14:paraId="1844DEE6"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2527E03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05D2775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76388BF5"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725E29EA"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217AF636"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29F2D94F" w14:textId="77777777" w:rsidTr="00B00703">
        <w:trPr>
          <w:trHeight w:val="397"/>
          <w:jc w:val="center"/>
        </w:trPr>
        <w:tc>
          <w:tcPr>
            <w:tcW w:w="762" w:type="dxa"/>
            <w:vAlign w:val="center"/>
          </w:tcPr>
          <w:p w14:paraId="27729B25"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72B6A48B"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63D35AFC"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3E56645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1355366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4715C9FD"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23562D2A" w14:textId="77777777" w:rsidTr="00B00703">
        <w:trPr>
          <w:trHeight w:val="397"/>
          <w:jc w:val="center"/>
        </w:trPr>
        <w:tc>
          <w:tcPr>
            <w:tcW w:w="762" w:type="dxa"/>
            <w:vAlign w:val="center"/>
          </w:tcPr>
          <w:p w14:paraId="648782D7"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3DB35576"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23E2642A"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3F295FFF"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31549114"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144E8522"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1C3F3809" w14:textId="77777777" w:rsidTr="00B00703">
        <w:trPr>
          <w:trHeight w:val="397"/>
          <w:jc w:val="center"/>
        </w:trPr>
        <w:tc>
          <w:tcPr>
            <w:tcW w:w="762" w:type="dxa"/>
            <w:vAlign w:val="center"/>
          </w:tcPr>
          <w:p w14:paraId="3C0F667F"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35DBDF7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4F19B7F1"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28B28A38"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646D4EDF"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5077BA9F"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0991B1CF" w14:textId="77777777" w:rsidTr="00B00703">
        <w:trPr>
          <w:trHeight w:val="397"/>
          <w:jc w:val="center"/>
        </w:trPr>
        <w:tc>
          <w:tcPr>
            <w:tcW w:w="762" w:type="dxa"/>
            <w:vAlign w:val="center"/>
          </w:tcPr>
          <w:p w14:paraId="405575AE"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299067D5"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23EC2521"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35593928"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3AF28906"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057F8EB0"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1C067091" w14:textId="77777777" w:rsidTr="00B00703">
        <w:trPr>
          <w:trHeight w:val="397"/>
          <w:jc w:val="center"/>
        </w:trPr>
        <w:tc>
          <w:tcPr>
            <w:tcW w:w="762" w:type="dxa"/>
            <w:vAlign w:val="center"/>
          </w:tcPr>
          <w:p w14:paraId="355F0AB2"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1A2A26DB"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5E217161"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772" w:type="dxa"/>
            <w:vAlign w:val="center"/>
          </w:tcPr>
          <w:p w14:paraId="44077D91"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837" w:type="dxa"/>
            <w:vAlign w:val="center"/>
          </w:tcPr>
          <w:p w14:paraId="6E68E9A8"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c>
          <w:tcPr>
            <w:tcW w:w="1373" w:type="dxa"/>
            <w:vAlign w:val="center"/>
          </w:tcPr>
          <w:p w14:paraId="49D8C4E5" w14:textId="77777777" w:rsidR="00281103" w:rsidRPr="00330059" w:rsidRDefault="00281103" w:rsidP="00DA7567">
            <w:pPr>
              <w:spacing w:beforeLines="50" w:before="120" w:afterLines="50" w:after="120" w:line="360" w:lineRule="auto"/>
              <w:jc w:val="center"/>
              <w:rPr>
                <w:rFonts w:ascii="仿宋" w:eastAsia="仿宋" w:hAnsi="仿宋" w:cs="宋体"/>
                <w:color w:val="000000" w:themeColor="text1"/>
                <w:sz w:val="24"/>
                <w:szCs w:val="24"/>
              </w:rPr>
            </w:pPr>
          </w:p>
        </w:tc>
      </w:tr>
    </w:tbl>
    <w:p w14:paraId="3E192951" w14:textId="77777777" w:rsidR="00281103" w:rsidRPr="00330059" w:rsidRDefault="00281103" w:rsidP="00DA7567">
      <w:pPr>
        <w:spacing w:beforeLines="50" w:before="120" w:afterLines="50" w:after="120" w:line="360" w:lineRule="auto"/>
        <w:ind w:firstLineChars="250" w:firstLine="600"/>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供应商：                                  法人授权代表：</w:t>
      </w:r>
    </w:p>
    <w:p w14:paraId="6652DC91" w14:textId="77777777" w:rsidR="00281103" w:rsidRPr="00330059" w:rsidRDefault="00281103" w:rsidP="00DA7567">
      <w:pPr>
        <w:spacing w:beforeLines="50" w:before="120" w:afterLines="50" w:after="120" w:line="360" w:lineRule="auto"/>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 xml:space="preserve">    </w:t>
      </w:r>
    </w:p>
    <w:p w14:paraId="13E4A635" w14:textId="77777777" w:rsidR="00281103" w:rsidRPr="00330059" w:rsidRDefault="00281103" w:rsidP="00DA7567">
      <w:pPr>
        <w:spacing w:beforeLines="50" w:before="120" w:afterLines="50" w:after="120" w:line="360" w:lineRule="auto"/>
        <w:ind w:firstLineChars="300" w:firstLine="720"/>
        <w:rPr>
          <w:rFonts w:ascii="仿宋" w:eastAsia="仿宋" w:hAnsi="仿宋" w:cs="宋体"/>
          <w:color w:val="000000" w:themeColor="text1"/>
          <w:sz w:val="24"/>
          <w:szCs w:val="28"/>
        </w:rPr>
      </w:pPr>
      <w:r w:rsidRPr="00330059">
        <w:rPr>
          <w:rFonts w:ascii="仿宋" w:eastAsia="仿宋" w:hAnsi="仿宋" w:cs="宋体" w:hint="eastAsia"/>
          <w:color w:val="000000" w:themeColor="text1"/>
          <w:sz w:val="24"/>
          <w:szCs w:val="28"/>
        </w:rPr>
        <w:t>（供应商公章）                               （签字或盖章）</w:t>
      </w:r>
    </w:p>
    <w:p w14:paraId="45C8F893" w14:textId="77777777" w:rsidR="00281103" w:rsidRPr="00330059" w:rsidRDefault="00281103" w:rsidP="00DA7567">
      <w:pPr>
        <w:tabs>
          <w:tab w:val="left" w:pos="6300"/>
        </w:tabs>
        <w:snapToGrid w:val="0"/>
        <w:spacing w:beforeLines="50" w:before="120" w:afterLines="50" w:after="120" w:line="360" w:lineRule="auto"/>
        <w:ind w:firstLine="570"/>
        <w:rPr>
          <w:rFonts w:ascii="仿宋" w:eastAsia="仿宋" w:hAnsi="仿宋" w:cs="宋体"/>
          <w:color w:val="000000" w:themeColor="text1"/>
          <w:sz w:val="24"/>
        </w:rPr>
      </w:pPr>
      <w:r w:rsidRPr="00330059">
        <w:rPr>
          <w:rFonts w:ascii="仿宋" w:eastAsia="仿宋" w:hAnsi="仿宋" w:cs="宋体" w:hint="eastAsia"/>
          <w:color w:val="000000" w:themeColor="text1"/>
          <w:sz w:val="24"/>
          <w:szCs w:val="28"/>
        </w:rPr>
        <w:t xml:space="preserve">                                            年     月     日</w:t>
      </w:r>
    </w:p>
    <w:p w14:paraId="49F4F785"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hint="eastAsia"/>
          <w:color w:val="000000" w:themeColor="text1"/>
          <w:sz w:val="24"/>
        </w:rPr>
        <w:t>注：</w:t>
      </w:r>
    </w:p>
    <w:p w14:paraId="55C8742B"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hint="eastAsia"/>
          <w:color w:val="000000" w:themeColor="text1"/>
          <w:sz w:val="24"/>
          <w:szCs w:val="24"/>
        </w:rPr>
        <w:t>1</w:t>
      </w:r>
      <w:r w:rsidRPr="00330059">
        <w:rPr>
          <w:rFonts w:ascii="仿宋" w:eastAsia="仿宋" w:hAnsi="仿宋" w:hint="eastAsia"/>
          <w:color w:val="000000" w:themeColor="text1"/>
          <w:sz w:val="24"/>
        </w:rPr>
        <w:t>、本表即为对本项目“第三篇  磋商项目技术需求”中所列技术要求进行比较和响应；</w:t>
      </w:r>
    </w:p>
    <w:p w14:paraId="061D8112"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hint="eastAsia"/>
          <w:color w:val="000000" w:themeColor="text1"/>
          <w:sz w:val="24"/>
        </w:rPr>
        <w:lastRenderedPageBreak/>
        <w:t>2、该表应按照采购文件要求逐条如实填写，根据磋商情况在“差异说明”项填写正偏离或负偏离及原因，完全符合的填写“无差异”；</w:t>
      </w:r>
    </w:p>
    <w:p w14:paraId="34ED5526"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hint="eastAsia"/>
          <w:color w:val="000000" w:themeColor="text1"/>
          <w:sz w:val="24"/>
        </w:rPr>
        <w:t>3、该表可扩展；</w:t>
      </w:r>
    </w:p>
    <w:p w14:paraId="0FE862D5"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hint="eastAsia"/>
          <w:color w:val="000000" w:themeColor="text1"/>
          <w:sz w:val="24"/>
        </w:rPr>
        <w:t>4、可附相关技术支撑材料；（格式自定）</w:t>
      </w:r>
    </w:p>
    <w:p w14:paraId="6124388E"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hint="eastAsia"/>
          <w:color w:val="000000" w:themeColor="text1"/>
          <w:sz w:val="24"/>
        </w:rPr>
        <w:t>5、若“磋商应答”栏中仅填写“无偏离”或“有偏离”等内容而未作实质性参数描述，该供应商将</w:t>
      </w:r>
      <w:r w:rsidRPr="00330059">
        <w:rPr>
          <w:rFonts w:ascii="仿宋" w:eastAsia="仿宋" w:hAnsi="仿宋" w:hint="eastAsia"/>
          <w:color w:val="000000" w:themeColor="text1"/>
          <w:sz w:val="24"/>
          <w:szCs w:val="24"/>
        </w:rPr>
        <w:t>失去成为成交人的资格，仅保留其合格供应商的身份。</w:t>
      </w:r>
    </w:p>
    <w:p w14:paraId="459A7BBF" w14:textId="77777777" w:rsidR="00281103" w:rsidRPr="00330059" w:rsidRDefault="00281103" w:rsidP="00DA7567">
      <w:pPr>
        <w:pStyle w:val="4"/>
        <w:keepNext w:val="0"/>
        <w:keepLines w:val="0"/>
        <w:widowControl/>
        <w:spacing w:beforeLines="50" w:before="120" w:afterLines="50" w:after="120" w:line="360" w:lineRule="auto"/>
        <w:ind w:firstLineChars="200" w:firstLine="482"/>
        <w:jc w:val="left"/>
        <w:rPr>
          <w:rFonts w:ascii="仿宋" w:eastAsia="仿宋" w:hAnsi="仿宋"/>
          <w:color w:val="000000" w:themeColor="text1"/>
          <w:sz w:val="24"/>
          <w:szCs w:val="24"/>
        </w:rPr>
        <w:sectPr w:rsidR="00281103" w:rsidRPr="00330059">
          <w:pgSz w:w="11907" w:h="16840"/>
          <w:pgMar w:top="1418" w:right="1134" w:bottom="1418" w:left="1701" w:header="907" w:footer="992" w:gutter="0"/>
          <w:cols w:space="720"/>
          <w:docGrid w:linePitch="380" w:charSpace="-5735"/>
        </w:sectPr>
      </w:pPr>
    </w:p>
    <w:p w14:paraId="528A3842"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r w:rsidRPr="00330059">
        <w:rPr>
          <w:rFonts w:ascii="仿宋" w:eastAsia="仿宋" w:hAnsi="仿宋" w:hint="eastAsia"/>
          <w:b/>
          <w:snapToGrid w:val="0"/>
          <w:color w:val="000000" w:themeColor="text1"/>
          <w:kern w:val="0"/>
          <w:sz w:val="24"/>
        </w:rPr>
        <w:lastRenderedPageBreak/>
        <w:t>（三）承担本项目的主要优势</w:t>
      </w:r>
    </w:p>
    <w:p w14:paraId="1B9D2F12" w14:textId="77777777" w:rsidR="00281103" w:rsidRPr="00330059" w:rsidRDefault="00281103" w:rsidP="00DA7567">
      <w:pPr>
        <w:widowControl/>
        <w:spacing w:beforeLines="50" w:before="120" w:afterLines="50" w:after="120" w:line="360" w:lineRule="auto"/>
        <w:ind w:firstLineChars="200" w:firstLine="482"/>
        <w:jc w:val="left"/>
        <w:rPr>
          <w:rFonts w:ascii="仿宋" w:eastAsia="仿宋" w:hAnsi="仿宋"/>
          <w:b/>
          <w:snapToGrid w:val="0"/>
          <w:color w:val="000000" w:themeColor="text1"/>
          <w:kern w:val="0"/>
          <w:sz w:val="24"/>
        </w:rPr>
      </w:pPr>
    </w:p>
    <w:p w14:paraId="78237903" w14:textId="77777777" w:rsidR="00281103" w:rsidRPr="00330059" w:rsidRDefault="00281103" w:rsidP="00DA7567">
      <w:pPr>
        <w:widowControl/>
        <w:spacing w:beforeLines="50" w:before="120" w:afterLines="50" w:after="120" w:line="360" w:lineRule="auto"/>
        <w:ind w:firstLineChars="200" w:firstLine="482"/>
        <w:jc w:val="left"/>
        <w:rPr>
          <w:rFonts w:ascii="仿宋" w:eastAsia="仿宋" w:hAnsi="仿宋"/>
          <w:b/>
          <w:snapToGrid w:val="0"/>
          <w:color w:val="000000" w:themeColor="text1"/>
          <w:kern w:val="0"/>
          <w:sz w:val="24"/>
        </w:rPr>
        <w:sectPr w:rsidR="00281103" w:rsidRPr="00330059">
          <w:pgSz w:w="11907" w:h="16840"/>
          <w:pgMar w:top="1418" w:right="1134" w:bottom="1418" w:left="1701" w:header="907" w:footer="992" w:gutter="0"/>
          <w:cols w:space="720"/>
          <w:docGrid w:linePitch="380" w:charSpace="-5735"/>
        </w:sectPr>
      </w:pPr>
    </w:p>
    <w:p w14:paraId="03E66021" w14:textId="77777777" w:rsidR="00281103" w:rsidRPr="00330059" w:rsidRDefault="00281103" w:rsidP="00DA7567">
      <w:pPr>
        <w:spacing w:beforeLines="50" w:before="120" w:afterLines="50" w:after="120" w:line="360" w:lineRule="auto"/>
        <w:jc w:val="center"/>
        <w:outlineLvl w:val="1"/>
        <w:rPr>
          <w:rFonts w:ascii="仿宋" w:eastAsia="仿宋" w:hAnsi="仿宋"/>
          <w:b/>
          <w:color w:val="000000" w:themeColor="text1"/>
          <w:sz w:val="36"/>
          <w:szCs w:val="36"/>
        </w:rPr>
      </w:pPr>
      <w:bookmarkStart w:id="163" w:name="_Toc313008358"/>
      <w:bookmarkStart w:id="164" w:name="_Toc313888362"/>
      <w:bookmarkStart w:id="165" w:name="_Toc22081"/>
      <w:bookmarkStart w:id="166" w:name="_Toc342913421"/>
      <w:bookmarkStart w:id="167" w:name="_Toc46942154"/>
      <w:r w:rsidRPr="00330059">
        <w:rPr>
          <w:rFonts w:ascii="仿宋" w:eastAsia="仿宋" w:hAnsi="仿宋" w:hint="eastAsia"/>
          <w:b/>
          <w:color w:val="000000" w:themeColor="text1"/>
          <w:sz w:val="36"/>
          <w:szCs w:val="36"/>
        </w:rPr>
        <w:lastRenderedPageBreak/>
        <w:t>三、服务部分</w:t>
      </w:r>
      <w:bookmarkEnd w:id="163"/>
      <w:bookmarkEnd w:id="164"/>
      <w:bookmarkEnd w:id="165"/>
      <w:bookmarkEnd w:id="166"/>
      <w:bookmarkEnd w:id="167"/>
    </w:p>
    <w:p w14:paraId="3802852A"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r w:rsidRPr="00330059">
        <w:rPr>
          <w:rFonts w:ascii="仿宋" w:eastAsia="仿宋" w:hAnsi="仿宋" w:hint="eastAsia"/>
          <w:b/>
          <w:snapToGrid w:val="0"/>
          <w:color w:val="000000" w:themeColor="text1"/>
          <w:kern w:val="0"/>
          <w:sz w:val="24"/>
        </w:rPr>
        <w:t>（一）服务要求响应情况</w:t>
      </w:r>
    </w:p>
    <w:p w14:paraId="53BB786B" w14:textId="77777777" w:rsidR="00281103" w:rsidRPr="00330059" w:rsidRDefault="00281103" w:rsidP="00DA7567">
      <w:pPr>
        <w:widowControl/>
        <w:spacing w:beforeLines="50" w:before="120" w:afterLines="50" w:after="120" w:line="360" w:lineRule="auto"/>
        <w:ind w:firstLineChars="200" w:firstLine="482"/>
        <w:jc w:val="left"/>
        <w:rPr>
          <w:rFonts w:ascii="仿宋" w:eastAsia="仿宋" w:hAnsi="仿宋"/>
          <w:b/>
          <w:snapToGrid w:val="0"/>
          <w:color w:val="000000" w:themeColor="text1"/>
          <w:kern w:val="0"/>
          <w:sz w:val="24"/>
        </w:rPr>
        <w:sectPr w:rsidR="00281103" w:rsidRPr="00330059">
          <w:pgSz w:w="11907" w:h="16840"/>
          <w:pgMar w:top="1418" w:right="1134" w:bottom="1418" w:left="1304" w:header="907" w:footer="992" w:gutter="0"/>
          <w:cols w:space="720"/>
          <w:docGrid w:linePitch="381" w:charSpace="-5735"/>
        </w:sectPr>
      </w:pPr>
      <w:r w:rsidRPr="00330059">
        <w:rPr>
          <w:rFonts w:ascii="仿宋" w:eastAsia="仿宋" w:hAnsi="仿宋" w:hint="eastAsia"/>
          <w:b/>
          <w:snapToGrid w:val="0"/>
          <w:color w:val="000000" w:themeColor="text1"/>
          <w:kern w:val="0"/>
          <w:sz w:val="24"/>
        </w:rPr>
        <w:t>包含</w:t>
      </w:r>
      <w:r w:rsidRPr="00330059">
        <w:rPr>
          <w:rFonts w:ascii="仿宋" w:eastAsia="仿宋" w:hAnsi="仿宋"/>
          <w:b/>
          <w:snapToGrid w:val="0"/>
          <w:color w:val="000000" w:themeColor="text1"/>
          <w:kern w:val="0"/>
          <w:sz w:val="24"/>
        </w:rPr>
        <w:t>：</w:t>
      </w:r>
      <w:r w:rsidRPr="00330059">
        <w:rPr>
          <w:rFonts w:ascii="仿宋" w:eastAsia="仿宋" w:hAnsi="仿宋" w:hint="eastAsia"/>
          <w:b/>
          <w:snapToGrid w:val="0"/>
          <w:color w:val="000000" w:themeColor="text1"/>
          <w:kern w:val="0"/>
          <w:sz w:val="24"/>
        </w:rPr>
        <w:t>交货期、交货地点、服务条款等（格式自定）。</w:t>
      </w:r>
    </w:p>
    <w:p w14:paraId="5A078ABE"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bookmarkStart w:id="168" w:name="_Toc283382459"/>
      <w:r w:rsidRPr="00330059">
        <w:rPr>
          <w:rFonts w:ascii="仿宋" w:eastAsia="仿宋" w:hAnsi="仿宋" w:hint="eastAsia"/>
          <w:b/>
          <w:snapToGrid w:val="0"/>
          <w:color w:val="000000" w:themeColor="text1"/>
          <w:kern w:val="0"/>
          <w:sz w:val="24"/>
        </w:rPr>
        <w:lastRenderedPageBreak/>
        <w:t>（二）服务响应偏离表</w:t>
      </w:r>
    </w:p>
    <w:p w14:paraId="6E628E1C" w14:textId="77777777" w:rsidR="00281103" w:rsidRPr="00330059" w:rsidRDefault="00281103" w:rsidP="00DA7567">
      <w:pPr>
        <w:snapToGrid w:val="0"/>
        <w:spacing w:beforeLines="50" w:before="120" w:afterLines="50" w:after="120" w:line="360" w:lineRule="auto"/>
        <w:jc w:val="center"/>
        <w:rPr>
          <w:rFonts w:ascii="仿宋" w:eastAsia="仿宋" w:hAnsi="仿宋" w:cs="宋体"/>
          <w:b/>
          <w:color w:val="000000" w:themeColor="text1"/>
          <w:szCs w:val="28"/>
        </w:rPr>
      </w:pPr>
      <w:r w:rsidRPr="00330059">
        <w:rPr>
          <w:rFonts w:ascii="仿宋" w:eastAsia="仿宋" w:hAnsi="仿宋" w:cs="宋体" w:hint="eastAsia"/>
          <w:b/>
          <w:color w:val="000000" w:themeColor="text1"/>
          <w:szCs w:val="28"/>
        </w:rPr>
        <w:t>服务响应偏离表（本表可自行设计格式）</w:t>
      </w:r>
    </w:p>
    <w:p w14:paraId="55F2C860"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hint="eastAsia"/>
          <w:color w:val="000000" w:themeColor="text1"/>
          <w:sz w:val="24"/>
          <w:szCs w:val="24"/>
        </w:rPr>
        <w:t>对于竞争性谈判文件的服务要求，如有任何</w:t>
      </w:r>
      <w:proofErr w:type="gramStart"/>
      <w:r w:rsidRPr="00330059">
        <w:rPr>
          <w:rFonts w:ascii="仿宋" w:eastAsia="仿宋" w:hAnsi="仿宋" w:hint="eastAsia"/>
          <w:color w:val="000000" w:themeColor="text1"/>
          <w:sz w:val="24"/>
          <w:szCs w:val="24"/>
        </w:rPr>
        <w:t>偏离请</w:t>
      </w:r>
      <w:proofErr w:type="gramEnd"/>
      <w:r w:rsidRPr="00330059">
        <w:rPr>
          <w:rFonts w:ascii="仿宋" w:eastAsia="仿宋" w:hAnsi="仿宋" w:hint="eastAsia"/>
          <w:color w:val="000000" w:themeColor="text1"/>
          <w:sz w:val="24"/>
          <w:szCs w:val="24"/>
        </w:rPr>
        <w:t>如实填写下表：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1449"/>
        <w:gridCol w:w="2042"/>
        <w:gridCol w:w="1449"/>
        <w:gridCol w:w="1449"/>
        <w:gridCol w:w="2042"/>
      </w:tblGrid>
      <w:tr w:rsidR="00330059" w:rsidRPr="00330059" w14:paraId="61114DA3" w14:textId="77777777" w:rsidTr="00B00703">
        <w:trPr>
          <w:trHeight w:val="397"/>
          <w:jc w:val="center"/>
        </w:trPr>
        <w:tc>
          <w:tcPr>
            <w:tcW w:w="857" w:type="dxa"/>
            <w:vAlign w:val="center"/>
          </w:tcPr>
          <w:p w14:paraId="5DFDDC9F"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序号</w:t>
            </w:r>
          </w:p>
        </w:tc>
        <w:tc>
          <w:tcPr>
            <w:tcW w:w="1449" w:type="dxa"/>
            <w:vAlign w:val="center"/>
          </w:tcPr>
          <w:p w14:paraId="6F05A01E"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偏离名称</w:t>
            </w:r>
          </w:p>
        </w:tc>
        <w:tc>
          <w:tcPr>
            <w:tcW w:w="2042" w:type="dxa"/>
            <w:vAlign w:val="center"/>
          </w:tcPr>
          <w:p w14:paraId="45DC8F5E"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磋商项目需求</w:t>
            </w:r>
          </w:p>
        </w:tc>
        <w:tc>
          <w:tcPr>
            <w:tcW w:w="1449" w:type="dxa"/>
            <w:vAlign w:val="center"/>
          </w:tcPr>
          <w:p w14:paraId="3974D55A"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磋商应答</w:t>
            </w:r>
          </w:p>
        </w:tc>
        <w:tc>
          <w:tcPr>
            <w:tcW w:w="1449" w:type="dxa"/>
            <w:vAlign w:val="center"/>
          </w:tcPr>
          <w:p w14:paraId="5229AD1E"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偏离说明</w:t>
            </w:r>
          </w:p>
        </w:tc>
        <w:tc>
          <w:tcPr>
            <w:tcW w:w="2042" w:type="dxa"/>
            <w:vAlign w:val="center"/>
          </w:tcPr>
          <w:p w14:paraId="23E3466B"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r w:rsidRPr="00330059">
              <w:rPr>
                <w:rFonts w:ascii="仿宋" w:eastAsia="仿宋" w:hAnsi="仿宋" w:cs="宋体" w:hint="eastAsia"/>
                <w:color w:val="000000" w:themeColor="text1"/>
                <w:sz w:val="24"/>
                <w:szCs w:val="24"/>
              </w:rPr>
              <w:t>支撑文件页码</w:t>
            </w:r>
          </w:p>
        </w:tc>
      </w:tr>
      <w:tr w:rsidR="00330059" w:rsidRPr="00330059" w14:paraId="270D94C5" w14:textId="77777777" w:rsidTr="00B00703">
        <w:trPr>
          <w:trHeight w:val="397"/>
          <w:jc w:val="center"/>
        </w:trPr>
        <w:tc>
          <w:tcPr>
            <w:tcW w:w="857" w:type="dxa"/>
            <w:vAlign w:val="center"/>
          </w:tcPr>
          <w:p w14:paraId="6FDC4D17"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71865441"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495B26D7"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48EDEF3B"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6AFF7E33"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66996D93"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0F717546" w14:textId="77777777" w:rsidTr="00B00703">
        <w:trPr>
          <w:trHeight w:val="397"/>
          <w:jc w:val="center"/>
        </w:trPr>
        <w:tc>
          <w:tcPr>
            <w:tcW w:w="857" w:type="dxa"/>
            <w:vAlign w:val="center"/>
          </w:tcPr>
          <w:p w14:paraId="4F11006A"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5A49BAD9"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5991F697"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4FADDDF0"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5C282D48"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0C5E0EFB"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2F5C7847" w14:textId="77777777" w:rsidTr="00B00703">
        <w:trPr>
          <w:trHeight w:val="397"/>
          <w:jc w:val="center"/>
        </w:trPr>
        <w:tc>
          <w:tcPr>
            <w:tcW w:w="857" w:type="dxa"/>
            <w:vAlign w:val="center"/>
          </w:tcPr>
          <w:p w14:paraId="0EACB9DA"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1362953F"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48045C71"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6A5B2A9F"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467F1238"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13EABCDF"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666C3066" w14:textId="77777777" w:rsidTr="00B00703">
        <w:trPr>
          <w:trHeight w:val="397"/>
          <w:jc w:val="center"/>
        </w:trPr>
        <w:tc>
          <w:tcPr>
            <w:tcW w:w="857" w:type="dxa"/>
            <w:vAlign w:val="center"/>
          </w:tcPr>
          <w:p w14:paraId="097EF74A"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66E18DE6"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760D9D59"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035A55A6"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3B946D97"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483CFABE"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r>
      <w:tr w:rsidR="00330059" w:rsidRPr="00330059" w14:paraId="1B1D7B15" w14:textId="77777777" w:rsidTr="00B00703">
        <w:trPr>
          <w:trHeight w:val="397"/>
          <w:jc w:val="center"/>
        </w:trPr>
        <w:tc>
          <w:tcPr>
            <w:tcW w:w="857" w:type="dxa"/>
            <w:vAlign w:val="center"/>
          </w:tcPr>
          <w:p w14:paraId="5F89B00A"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40335A8E"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0D25DB25"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0054E0F4"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5346A131"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57A2C99D"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r>
      <w:tr w:rsidR="00281103" w:rsidRPr="00330059" w14:paraId="4CAAA5CD" w14:textId="77777777" w:rsidTr="00B00703">
        <w:trPr>
          <w:trHeight w:val="397"/>
          <w:jc w:val="center"/>
        </w:trPr>
        <w:tc>
          <w:tcPr>
            <w:tcW w:w="857" w:type="dxa"/>
            <w:vAlign w:val="center"/>
          </w:tcPr>
          <w:p w14:paraId="55078F72"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1E16F8CF"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7253E25B"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171FB000"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1449" w:type="dxa"/>
            <w:vAlign w:val="center"/>
          </w:tcPr>
          <w:p w14:paraId="35AFBC0E"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c>
          <w:tcPr>
            <w:tcW w:w="2042" w:type="dxa"/>
            <w:vAlign w:val="center"/>
          </w:tcPr>
          <w:p w14:paraId="31CE2693" w14:textId="77777777" w:rsidR="00281103" w:rsidRPr="00330059" w:rsidRDefault="00281103" w:rsidP="00DA7567">
            <w:pPr>
              <w:snapToGrid w:val="0"/>
              <w:spacing w:beforeLines="50" w:before="120" w:afterLines="50" w:after="120" w:line="360" w:lineRule="auto"/>
              <w:jc w:val="center"/>
              <w:rPr>
                <w:rFonts w:ascii="仿宋" w:eastAsia="仿宋" w:hAnsi="仿宋" w:cs="宋体"/>
                <w:color w:val="000000" w:themeColor="text1"/>
                <w:sz w:val="24"/>
                <w:szCs w:val="24"/>
              </w:rPr>
            </w:pPr>
          </w:p>
        </w:tc>
      </w:tr>
    </w:tbl>
    <w:p w14:paraId="49A77F7D" w14:textId="77777777" w:rsidR="00281103" w:rsidRPr="00330059" w:rsidRDefault="00281103" w:rsidP="00DA7567">
      <w:pPr>
        <w:snapToGrid w:val="0"/>
        <w:spacing w:beforeLines="50" w:before="120" w:afterLines="50" w:after="120" w:line="360" w:lineRule="auto"/>
        <w:ind w:firstLine="465"/>
        <w:rPr>
          <w:rFonts w:ascii="仿宋" w:eastAsia="仿宋" w:hAnsi="仿宋" w:cs="宋体"/>
          <w:color w:val="000000" w:themeColor="text1"/>
          <w:sz w:val="24"/>
          <w:szCs w:val="24"/>
        </w:rPr>
      </w:pPr>
    </w:p>
    <w:p w14:paraId="39D2CC55" w14:textId="77777777" w:rsidR="00281103" w:rsidRPr="00330059" w:rsidRDefault="00281103" w:rsidP="00DA7567">
      <w:pPr>
        <w:snapToGrid w:val="0"/>
        <w:spacing w:beforeLines="50" w:before="120" w:afterLines="50" w:after="120" w:line="360" w:lineRule="auto"/>
        <w:ind w:firstLine="465"/>
        <w:rPr>
          <w:rFonts w:ascii="仿宋" w:eastAsia="仿宋" w:hAnsi="仿宋" w:cs="宋体"/>
          <w:color w:val="000000" w:themeColor="text1"/>
          <w:sz w:val="24"/>
          <w:szCs w:val="24"/>
        </w:rPr>
        <w:sectPr w:rsidR="00281103" w:rsidRPr="00330059">
          <w:pgSz w:w="11907" w:h="16840"/>
          <w:pgMar w:top="1418" w:right="1134" w:bottom="1418" w:left="1701" w:header="907" w:footer="992" w:gutter="0"/>
          <w:cols w:space="720"/>
          <w:docGrid w:linePitch="380" w:charSpace="-5735"/>
        </w:sectPr>
      </w:pPr>
    </w:p>
    <w:p w14:paraId="66F59E43"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r w:rsidRPr="00330059">
        <w:rPr>
          <w:rFonts w:ascii="仿宋" w:eastAsia="仿宋" w:hAnsi="仿宋" w:hint="eastAsia"/>
          <w:b/>
          <w:snapToGrid w:val="0"/>
          <w:color w:val="000000" w:themeColor="text1"/>
          <w:kern w:val="0"/>
          <w:sz w:val="24"/>
        </w:rPr>
        <w:lastRenderedPageBreak/>
        <w:t>（三）售后服务机构、服务能力证明材料</w:t>
      </w:r>
    </w:p>
    <w:p w14:paraId="77C551D2" w14:textId="77777777" w:rsidR="00281103" w:rsidRPr="00330059" w:rsidRDefault="00281103" w:rsidP="00DA7567">
      <w:pPr>
        <w:widowControl/>
        <w:spacing w:beforeLines="50" w:before="120" w:afterLines="50" w:after="120" w:line="360" w:lineRule="auto"/>
        <w:ind w:firstLineChars="200" w:firstLine="482"/>
        <w:jc w:val="left"/>
        <w:rPr>
          <w:rFonts w:ascii="仿宋" w:eastAsia="仿宋" w:hAnsi="仿宋"/>
          <w:b/>
          <w:snapToGrid w:val="0"/>
          <w:color w:val="000000" w:themeColor="text1"/>
          <w:kern w:val="0"/>
          <w:sz w:val="24"/>
        </w:rPr>
      </w:pPr>
      <w:r w:rsidRPr="00330059">
        <w:rPr>
          <w:rFonts w:ascii="仿宋" w:eastAsia="仿宋" w:hAnsi="仿宋" w:hint="eastAsia"/>
          <w:b/>
          <w:snapToGrid w:val="0"/>
          <w:color w:val="000000" w:themeColor="text1"/>
          <w:kern w:val="0"/>
          <w:sz w:val="24"/>
        </w:rPr>
        <w:t>（格式自定）</w:t>
      </w:r>
    </w:p>
    <w:p w14:paraId="67E0CB30"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sectPr w:rsidR="00281103" w:rsidRPr="00330059">
          <w:pgSz w:w="11907" w:h="16840"/>
          <w:pgMar w:top="1418" w:right="1134" w:bottom="1418" w:left="1701" w:header="907" w:footer="992" w:gutter="0"/>
          <w:cols w:space="720"/>
          <w:docGrid w:linePitch="380" w:charSpace="-5735"/>
        </w:sectPr>
      </w:pPr>
    </w:p>
    <w:p w14:paraId="35DFF1D7"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r w:rsidRPr="00330059">
        <w:rPr>
          <w:rFonts w:ascii="仿宋" w:eastAsia="仿宋" w:hAnsi="仿宋" w:hint="eastAsia"/>
          <w:b/>
          <w:snapToGrid w:val="0"/>
          <w:color w:val="000000" w:themeColor="text1"/>
          <w:kern w:val="0"/>
          <w:sz w:val="24"/>
        </w:rPr>
        <w:lastRenderedPageBreak/>
        <w:t>（四）其它优惠承诺（格式自定）</w:t>
      </w:r>
    </w:p>
    <w:p w14:paraId="6B4D932E" w14:textId="77777777" w:rsidR="00281103" w:rsidRPr="00330059" w:rsidRDefault="00281103" w:rsidP="00DA7567">
      <w:pPr>
        <w:widowControl/>
        <w:spacing w:beforeLines="50" w:before="120" w:afterLines="50" w:after="120" w:line="360" w:lineRule="auto"/>
        <w:ind w:firstLineChars="200" w:firstLine="482"/>
        <w:jc w:val="left"/>
        <w:rPr>
          <w:rFonts w:ascii="仿宋" w:eastAsia="仿宋" w:hAnsi="仿宋"/>
          <w:b/>
          <w:snapToGrid w:val="0"/>
          <w:color w:val="000000" w:themeColor="text1"/>
          <w:kern w:val="0"/>
          <w:sz w:val="24"/>
        </w:rPr>
      </w:pPr>
    </w:p>
    <w:p w14:paraId="1A142FE5"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sectPr w:rsidR="00281103" w:rsidRPr="00330059">
          <w:pgSz w:w="11907" w:h="16840"/>
          <w:pgMar w:top="1418" w:right="1134" w:bottom="1418" w:left="1701" w:header="907" w:footer="992" w:gutter="0"/>
          <w:cols w:space="720"/>
          <w:docGrid w:linePitch="380" w:charSpace="-5735"/>
        </w:sectPr>
      </w:pPr>
    </w:p>
    <w:p w14:paraId="137E1220" w14:textId="77777777" w:rsidR="00281103" w:rsidRPr="00330059" w:rsidRDefault="00281103" w:rsidP="00DA7567">
      <w:pPr>
        <w:spacing w:beforeLines="50" w:before="120" w:afterLines="50" w:after="120" w:line="360" w:lineRule="auto"/>
        <w:jc w:val="center"/>
        <w:outlineLvl w:val="1"/>
        <w:rPr>
          <w:rFonts w:ascii="仿宋" w:eastAsia="仿宋" w:hAnsi="仿宋"/>
          <w:b/>
          <w:color w:val="000000" w:themeColor="text1"/>
          <w:sz w:val="36"/>
          <w:szCs w:val="36"/>
        </w:rPr>
      </w:pPr>
      <w:bookmarkStart w:id="169" w:name="_Toc46942155"/>
      <w:bookmarkEnd w:id="168"/>
      <w:r w:rsidRPr="00330059">
        <w:rPr>
          <w:rFonts w:ascii="仿宋" w:eastAsia="仿宋" w:hAnsi="仿宋" w:hint="eastAsia"/>
          <w:b/>
          <w:color w:val="000000" w:themeColor="text1"/>
          <w:sz w:val="36"/>
          <w:szCs w:val="36"/>
        </w:rPr>
        <w:lastRenderedPageBreak/>
        <w:t>四</w:t>
      </w:r>
      <w:r w:rsidRPr="00330059">
        <w:rPr>
          <w:rFonts w:ascii="仿宋" w:eastAsia="仿宋" w:hAnsi="仿宋"/>
          <w:b/>
          <w:color w:val="000000" w:themeColor="text1"/>
          <w:sz w:val="36"/>
          <w:szCs w:val="36"/>
        </w:rPr>
        <w:t>、</w:t>
      </w:r>
      <w:r w:rsidRPr="00330059">
        <w:rPr>
          <w:rFonts w:ascii="仿宋" w:eastAsia="仿宋" w:hAnsi="仿宋" w:hint="eastAsia"/>
          <w:b/>
          <w:color w:val="000000" w:themeColor="text1"/>
          <w:sz w:val="36"/>
          <w:szCs w:val="36"/>
        </w:rPr>
        <w:t>资格条件部分</w:t>
      </w:r>
      <w:bookmarkEnd w:id="160"/>
      <w:bookmarkEnd w:id="169"/>
    </w:p>
    <w:p w14:paraId="668A165C"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5A88C53A"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4C031AEF"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2E2D2D00"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b/>
          <w:color w:val="000000" w:themeColor="text1"/>
          <w:kern w:val="0"/>
          <w:sz w:val="24"/>
        </w:rPr>
      </w:pPr>
    </w:p>
    <w:p w14:paraId="16241B3D" w14:textId="77777777" w:rsidR="00281103" w:rsidRPr="00330059" w:rsidRDefault="00281103" w:rsidP="00DA7567">
      <w:pPr>
        <w:pStyle w:val="4"/>
        <w:spacing w:beforeLines="50" w:before="120" w:afterLines="50" w:after="120" w:line="360" w:lineRule="auto"/>
        <w:rPr>
          <w:rFonts w:ascii="仿宋" w:eastAsia="仿宋" w:hAnsi="仿宋"/>
          <w:color w:val="000000" w:themeColor="text1"/>
          <w:sz w:val="24"/>
          <w:szCs w:val="24"/>
        </w:rPr>
        <w:sectPr w:rsidR="00281103" w:rsidRPr="00330059">
          <w:pgSz w:w="11907" w:h="16840"/>
          <w:pgMar w:top="1418" w:right="1134" w:bottom="1418" w:left="1701" w:header="907" w:footer="992" w:gutter="0"/>
          <w:cols w:space="720"/>
          <w:docGrid w:linePitch="380" w:charSpace="-5735"/>
        </w:sectPr>
      </w:pPr>
    </w:p>
    <w:p w14:paraId="0235BC85"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bookmarkStart w:id="170" w:name="_Toc519497932"/>
      <w:r w:rsidRPr="00330059">
        <w:rPr>
          <w:rFonts w:ascii="仿宋" w:eastAsia="仿宋" w:hAnsi="仿宋"/>
          <w:b/>
          <w:snapToGrid w:val="0"/>
          <w:color w:val="000000" w:themeColor="text1"/>
          <w:kern w:val="0"/>
          <w:sz w:val="24"/>
        </w:rPr>
        <w:lastRenderedPageBreak/>
        <w:t>（一）企业简介</w:t>
      </w:r>
      <w:bookmarkEnd w:id="170"/>
    </w:p>
    <w:p w14:paraId="628DE71F"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sz w:val="24"/>
        </w:rPr>
      </w:pPr>
      <w:bookmarkStart w:id="171" w:name="_Toc455607504"/>
      <w:bookmarkStart w:id="172" w:name="_Toc456166141"/>
      <w:r w:rsidRPr="00330059">
        <w:rPr>
          <w:rFonts w:ascii="仿宋" w:eastAsia="仿宋" w:hAnsi="仿宋"/>
          <w:b/>
          <w:color w:val="000000" w:themeColor="text1"/>
          <w:sz w:val="24"/>
        </w:rPr>
        <w:t>企业简介情况表</w:t>
      </w:r>
      <w:bookmarkEnd w:id="171"/>
      <w:bookmarkEnd w:id="172"/>
    </w:p>
    <w:tbl>
      <w:tblPr>
        <w:tblW w:w="0" w:type="auto"/>
        <w:tblLayout w:type="fixed"/>
        <w:tblCellMar>
          <w:left w:w="28" w:type="dxa"/>
          <w:right w:w="28" w:type="dxa"/>
        </w:tblCellMar>
        <w:tblLook w:val="0000" w:firstRow="0" w:lastRow="0" w:firstColumn="0" w:lastColumn="0" w:noHBand="0" w:noVBand="0"/>
      </w:tblPr>
      <w:tblGrid>
        <w:gridCol w:w="2100"/>
        <w:gridCol w:w="2170"/>
        <w:gridCol w:w="2463"/>
        <w:gridCol w:w="2184"/>
      </w:tblGrid>
      <w:tr w:rsidR="00330059" w:rsidRPr="00330059" w14:paraId="04F50EE5" w14:textId="77777777" w:rsidTr="00B00703">
        <w:trPr>
          <w:cantSplit/>
          <w:trHeight w:val="851"/>
        </w:trPr>
        <w:tc>
          <w:tcPr>
            <w:tcW w:w="2100" w:type="dxa"/>
            <w:tcBorders>
              <w:top w:val="single" w:sz="6" w:space="0" w:color="auto"/>
              <w:left w:val="single" w:sz="6" w:space="0" w:color="auto"/>
              <w:bottom w:val="single" w:sz="6" w:space="0" w:color="auto"/>
              <w:right w:val="single" w:sz="6" w:space="0" w:color="auto"/>
            </w:tcBorders>
            <w:vAlign w:val="center"/>
          </w:tcPr>
          <w:p w14:paraId="78E881ED"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供应商全称</w:t>
            </w:r>
          </w:p>
        </w:tc>
        <w:tc>
          <w:tcPr>
            <w:tcW w:w="6817" w:type="dxa"/>
            <w:gridSpan w:val="3"/>
            <w:tcBorders>
              <w:top w:val="single" w:sz="6" w:space="0" w:color="auto"/>
              <w:left w:val="single" w:sz="6" w:space="0" w:color="auto"/>
              <w:bottom w:val="single" w:sz="6" w:space="0" w:color="auto"/>
              <w:right w:val="single" w:sz="6" w:space="0" w:color="auto"/>
            </w:tcBorders>
            <w:vAlign w:val="center"/>
          </w:tcPr>
          <w:p w14:paraId="0ACD6700"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（公章）</w:t>
            </w:r>
          </w:p>
        </w:tc>
      </w:tr>
      <w:tr w:rsidR="00330059" w:rsidRPr="00330059" w14:paraId="1752F9CF" w14:textId="77777777" w:rsidTr="00B00703">
        <w:trPr>
          <w:cantSplit/>
          <w:trHeight w:val="851"/>
        </w:trPr>
        <w:tc>
          <w:tcPr>
            <w:tcW w:w="2100" w:type="dxa"/>
            <w:tcBorders>
              <w:top w:val="single" w:sz="6" w:space="0" w:color="auto"/>
              <w:left w:val="single" w:sz="6" w:space="0" w:color="auto"/>
              <w:bottom w:val="single" w:sz="6" w:space="0" w:color="auto"/>
              <w:right w:val="single" w:sz="6" w:space="0" w:color="auto"/>
            </w:tcBorders>
            <w:vAlign w:val="center"/>
          </w:tcPr>
          <w:p w14:paraId="48491AE4"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详细地址</w:t>
            </w:r>
          </w:p>
        </w:tc>
        <w:tc>
          <w:tcPr>
            <w:tcW w:w="6817" w:type="dxa"/>
            <w:gridSpan w:val="3"/>
            <w:tcBorders>
              <w:top w:val="single" w:sz="6" w:space="0" w:color="auto"/>
              <w:left w:val="single" w:sz="6" w:space="0" w:color="auto"/>
              <w:bottom w:val="single" w:sz="6" w:space="0" w:color="auto"/>
              <w:right w:val="single" w:sz="6" w:space="0" w:color="auto"/>
            </w:tcBorders>
            <w:vAlign w:val="center"/>
          </w:tcPr>
          <w:p w14:paraId="37998368"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p>
        </w:tc>
      </w:tr>
      <w:tr w:rsidR="00330059" w:rsidRPr="00330059" w14:paraId="5D0C0208" w14:textId="77777777" w:rsidTr="00B00703">
        <w:trPr>
          <w:cantSplit/>
          <w:trHeight w:val="851"/>
        </w:trPr>
        <w:tc>
          <w:tcPr>
            <w:tcW w:w="2100" w:type="dxa"/>
            <w:tcBorders>
              <w:top w:val="single" w:sz="6" w:space="0" w:color="auto"/>
              <w:left w:val="single" w:sz="6" w:space="0" w:color="auto"/>
              <w:bottom w:val="single" w:sz="6" w:space="0" w:color="auto"/>
              <w:right w:val="single" w:sz="6" w:space="0" w:color="auto"/>
            </w:tcBorders>
            <w:vAlign w:val="center"/>
          </w:tcPr>
          <w:p w14:paraId="6546498C"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主营业务</w:t>
            </w:r>
          </w:p>
        </w:tc>
        <w:tc>
          <w:tcPr>
            <w:tcW w:w="6817" w:type="dxa"/>
            <w:gridSpan w:val="3"/>
            <w:tcBorders>
              <w:top w:val="single" w:sz="6" w:space="0" w:color="auto"/>
              <w:left w:val="single" w:sz="6" w:space="0" w:color="auto"/>
              <w:bottom w:val="single" w:sz="6" w:space="0" w:color="auto"/>
              <w:right w:val="single" w:sz="6" w:space="0" w:color="auto"/>
            </w:tcBorders>
            <w:vAlign w:val="center"/>
          </w:tcPr>
          <w:p w14:paraId="54806769"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p>
        </w:tc>
      </w:tr>
      <w:tr w:rsidR="00330059" w:rsidRPr="00330059" w14:paraId="6F1756BB" w14:textId="77777777" w:rsidTr="00B00703">
        <w:trPr>
          <w:cantSplit/>
          <w:trHeight w:val="851"/>
        </w:trPr>
        <w:tc>
          <w:tcPr>
            <w:tcW w:w="2100" w:type="dxa"/>
            <w:tcBorders>
              <w:top w:val="single" w:sz="6" w:space="0" w:color="auto"/>
              <w:left w:val="single" w:sz="6" w:space="0" w:color="auto"/>
              <w:bottom w:val="single" w:sz="6" w:space="0" w:color="auto"/>
              <w:right w:val="single" w:sz="6" w:space="0" w:color="auto"/>
            </w:tcBorders>
            <w:vAlign w:val="center"/>
          </w:tcPr>
          <w:p w14:paraId="30B6D369"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注册资金（万元）</w:t>
            </w:r>
          </w:p>
        </w:tc>
        <w:tc>
          <w:tcPr>
            <w:tcW w:w="2170" w:type="dxa"/>
            <w:tcBorders>
              <w:top w:val="single" w:sz="6" w:space="0" w:color="auto"/>
              <w:left w:val="single" w:sz="6" w:space="0" w:color="auto"/>
              <w:bottom w:val="single" w:sz="6" w:space="0" w:color="auto"/>
              <w:right w:val="single" w:sz="6" w:space="0" w:color="auto"/>
            </w:tcBorders>
            <w:vAlign w:val="center"/>
          </w:tcPr>
          <w:p w14:paraId="70D92933"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p>
        </w:tc>
        <w:tc>
          <w:tcPr>
            <w:tcW w:w="2463" w:type="dxa"/>
            <w:tcBorders>
              <w:top w:val="single" w:sz="6" w:space="0" w:color="auto"/>
              <w:left w:val="single" w:sz="6" w:space="0" w:color="auto"/>
              <w:bottom w:val="single" w:sz="6" w:space="0" w:color="auto"/>
              <w:right w:val="single" w:sz="6" w:space="0" w:color="auto"/>
            </w:tcBorders>
            <w:vAlign w:val="center"/>
          </w:tcPr>
          <w:p w14:paraId="560E835C"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法人代表</w:t>
            </w:r>
          </w:p>
        </w:tc>
        <w:tc>
          <w:tcPr>
            <w:tcW w:w="2184" w:type="dxa"/>
            <w:tcBorders>
              <w:top w:val="single" w:sz="6" w:space="0" w:color="auto"/>
              <w:left w:val="single" w:sz="6" w:space="0" w:color="auto"/>
              <w:bottom w:val="single" w:sz="6" w:space="0" w:color="auto"/>
              <w:right w:val="single" w:sz="6" w:space="0" w:color="auto"/>
            </w:tcBorders>
            <w:vAlign w:val="center"/>
          </w:tcPr>
          <w:p w14:paraId="05D247C0"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p>
        </w:tc>
      </w:tr>
      <w:tr w:rsidR="00330059" w:rsidRPr="00330059" w14:paraId="516122C3" w14:textId="77777777" w:rsidTr="00B00703">
        <w:trPr>
          <w:cantSplit/>
          <w:trHeight w:val="2333"/>
        </w:trPr>
        <w:tc>
          <w:tcPr>
            <w:tcW w:w="2100" w:type="dxa"/>
            <w:tcBorders>
              <w:top w:val="single" w:sz="6" w:space="0" w:color="auto"/>
              <w:left w:val="single" w:sz="6" w:space="0" w:color="auto"/>
              <w:bottom w:val="single" w:sz="6" w:space="0" w:color="auto"/>
              <w:right w:val="single" w:sz="6" w:space="0" w:color="auto"/>
            </w:tcBorders>
            <w:vAlign w:val="center"/>
          </w:tcPr>
          <w:p w14:paraId="6D6736CC"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公司概况</w:t>
            </w:r>
          </w:p>
        </w:tc>
        <w:tc>
          <w:tcPr>
            <w:tcW w:w="6817" w:type="dxa"/>
            <w:gridSpan w:val="3"/>
            <w:tcBorders>
              <w:top w:val="single" w:sz="6" w:space="0" w:color="auto"/>
              <w:left w:val="single" w:sz="6" w:space="0" w:color="auto"/>
              <w:bottom w:val="single" w:sz="6" w:space="0" w:color="auto"/>
              <w:right w:val="single" w:sz="6" w:space="0" w:color="auto"/>
            </w:tcBorders>
            <w:vAlign w:val="center"/>
          </w:tcPr>
          <w:p w14:paraId="2BAE1B7C" w14:textId="77777777" w:rsidR="00281103" w:rsidRPr="00330059" w:rsidRDefault="00281103" w:rsidP="00DA7567">
            <w:pPr>
              <w:autoSpaceDE w:val="0"/>
              <w:autoSpaceDN w:val="0"/>
              <w:spacing w:beforeLines="50" w:before="120" w:afterLines="50" w:after="120" w:line="360" w:lineRule="auto"/>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成立时间、发展历程、主营业务、人员规模等</w:t>
            </w:r>
          </w:p>
        </w:tc>
      </w:tr>
      <w:tr w:rsidR="00330059" w:rsidRPr="00330059" w14:paraId="470D9E72" w14:textId="77777777" w:rsidTr="00B00703">
        <w:trPr>
          <w:cantSplit/>
          <w:trHeight w:val="851"/>
        </w:trPr>
        <w:tc>
          <w:tcPr>
            <w:tcW w:w="2100" w:type="dxa"/>
            <w:tcBorders>
              <w:top w:val="single" w:sz="6" w:space="0" w:color="auto"/>
              <w:left w:val="single" w:sz="6" w:space="0" w:color="auto"/>
              <w:bottom w:val="single" w:sz="6" w:space="0" w:color="auto"/>
              <w:right w:val="single" w:sz="6" w:space="0" w:color="auto"/>
            </w:tcBorders>
            <w:vAlign w:val="center"/>
          </w:tcPr>
          <w:p w14:paraId="167F6DF5"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联系方式</w:t>
            </w:r>
          </w:p>
        </w:tc>
        <w:tc>
          <w:tcPr>
            <w:tcW w:w="6817" w:type="dxa"/>
            <w:gridSpan w:val="3"/>
            <w:tcBorders>
              <w:top w:val="single" w:sz="6" w:space="0" w:color="auto"/>
              <w:left w:val="single" w:sz="6" w:space="0" w:color="auto"/>
              <w:bottom w:val="single" w:sz="6" w:space="0" w:color="auto"/>
              <w:right w:val="single" w:sz="6" w:space="0" w:color="auto"/>
            </w:tcBorders>
            <w:vAlign w:val="center"/>
          </w:tcPr>
          <w:p w14:paraId="31A9FEAF" w14:textId="77777777" w:rsidR="00281103" w:rsidRPr="00330059" w:rsidRDefault="00281103" w:rsidP="00DA7567">
            <w:pPr>
              <w:autoSpaceDE w:val="0"/>
              <w:autoSpaceDN w:val="0"/>
              <w:spacing w:beforeLines="50" w:before="120" w:afterLines="50" w:after="120" w:line="360" w:lineRule="auto"/>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1.地址:           2.邮编:              3.电话:</w:t>
            </w:r>
          </w:p>
          <w:p w14:paraId="619C5FA1" w14:textId="77777777" w:rsidR="00281103" w:rsidRPr="00330059" w:rsidRDefault="00281103" w:rsidP="00DA7567">
            <w:pPr>
              <w:autoSpaceDE w:val="0"/>
              <w:autoSpaceDN w:val="0"/>
              <w:spacing w:beforeLines="50" w:before="120" w:afterLines="50" w:after="120" w:line="360" w:lineRule="auto"/>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4.传真:           5. E-mail:            6.联系人:</w:t>
            </w:r>
          </w:p>
        </w:tc>
      </w:tr>
      <w:tr w:rsidR="00281103" w:rsidRPr="00330059" w14:paraId="3158C7F1" w14:textId="77777777" w:rsidTr="00B00703">
        <w:trPr>
          <w:cantSplit/>
          <w:trHeight w:val="851"/>
        </w:trPr>
        <w:tc>
          <w:tcPr>
            <w:tcW w:w="2100" w:type="dxa"/>
            <w:tcBorders>
              <w:top w:val="single" w:sz="6" w:space="0" w:color="auto"/>
              <w:left w:val="single" w:sz="6" w:space="0" w:color="auto"/>
              <w:bottom w:val="single" w:sz="6" w:space="0" w:color="auto"/>
              <w:right w:val="single" w:sz="6" w:space="0" w:color="auto"/>
            </w:tcBorders>
            <w:vAlign w:val="center"/>
          </w:tcPr>
          <w:p w14:paraId="70845806" w14:textId="77777777" w:rsidR="00281103" w:rsidRPr="00330059" w:rsidRDefault="00281103" w:rsidP="00DA7567">
            <w:pPr>
              <w:autoSpaceDE w:val="0"/>
              <w:autoSpaceDN w:val="0"/>
              <w:spacing w:beforeLines="50" w:before="120" w:afterLines="50" w:after="120" w:line="360" w:lineRule="auto"/>
              <w:jc w:val="center"/>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开户银行</w:t>
            </w:r>
          </w:p>
        </w:tc>
        <w:tc>
          <w:tcPr>
            <w:tcW w:w="6817" w:type="dxa"/>
            <w:gridSpan w:val="3"/>
            <w:tcBorders>
              <w:top w:val="single" w:sz="6" w:space="0" w:color="auto"/>
              <w:left w:val="single" w:sz="6" w:space="0" w:color="auto"/>
              <w:bottom w:val="single" w:sz="6" w:space="0" w:color="auto"/>
              <w:right w:val="single" w:sz="6" w:space="0" w:color="auto"/>
            </w:tcBorders>
            <w:vAlign w:val="center"/>
          </w:tcPr>
          <w:p w14:paraId="2031CB81" w14:textId="77777777" w:rsidR="00281103" w:rsidRPr="00330059" w:rsidRDefault="00281103" w:rsidP="00DA7567">
            <w:pPr>
              <w:autoSpaceDE w:val="0"/>
              <w:autoSpaceDN w:val="0"/>
              <w:spacing w:beforeLines="50" w:before="120" w:afterLines="50" w:after="120" w:line="360" w:lineRule="auto"/>
              <w:textAlignment w:val="bottom"/>
              <w:rPr>
                <w:rFonts w:ascii="仿宋" w:eastAsia="仿宋" w:hAnsi="仿宋"/>
                <w:color w:val="000000" w:themeColor="text1"/>
                <w:sz w:val="24"/>
                <w:szCs w:val="24"/>
              </w:rPr>
            </w:pPr>
            <w:r w:rsidRPr="00330059">
              <w:rPr>
                <w:rFonts w:ascii="仿宋" w:eastAsia="仿宋" w:hAnsi="仿宋"/>
                <w:color w:val="000000" w:themeColor="text1"/>
                <w:sz w:val="24"/>
                <w:szCs w:val="24"/>
              </w:rPr>
              <w:t xml:space="preserve">1.开户银行:       2.户名:              3.账号: </w:t>
            </w:r>
          </w:p>
        </w:tc>
      </w:tr>
    </w:tbl>
    <w:p w14:paraId="35FB253E" w14:textId="77777777" w:rsidR="00281103" w:rsidRPr="00330059" w:rsidRDefault="00281103" w:rsidP="00DA7567">
      <w:pPr>
        <w:spacing w:beforeLines="50" w:before="120" w:afterLines="50" w:after="120" w:line="360" w:lineRule="auto"/>
        <w:rPr>
          <w:rFonts w:ascii="仿宋" w:eastAsia="仿宋" w:hAnsi="仿宋"/>
          <w:color w:val="000000" w:themeColor="text1"/>
          <w:sz w:val="24"/>
          <w:szCs w:val="24"/>
        </w:rPr>
      </w:pPr>
    </w:p>
    <w:p w14:paraId="7ED09A4E" w14:textId="77777777" w:rsidR="00281103" w:rsidRPr="00330059" w:rsidRDefault="00281103" w:rsidP="00DA7567">
      <w:pPr>
        <w:spacing w:beforeLines="50" w:before="120" w:afterLines="50" w:after="120" w:line="360" w:lineRule="auto"/>
        <w:jc w:val="left"/>
        <w:rPr>
          <w:rFonts w:ascii="仿宋" w:eastAsia="仿宋" w:hAnsi="仿宋"/>
          <w:b/>
          <w:snapToGrid w:val="0"/>
          <w:color w:val="000000" w:themeColor="text1"/>
          <w:kern w:val="0"/>
          <w:sz w:val="24"/>
        </w:rPr>
        <w:sectPr w:rsidR="00281103" w:rsidRPr="00330059">
          <w:pgSz w:w="11907" w:h="16840"/>
          <w:pgMar w:top="1418" w:right="1134" w:bottom="1418" w:left="1701" w:header="907" w:footer="992" w:gutter="0"/>
          <w:cols w:space="720"/>
          <w:docGrid w:linePitch="380" w:charSpace="-5735"/>
        </w:sectPr>
      </w:pPr>
    </w:p>
    <w:p w14:paraId="23BC99EC"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bookmarkStart w:id="173" w:name="_Toc519497933"/>
      <w:r w:rsidRPr="00330059">
        <w:rPr>
          <w:rFonts w:ascii="仿宋" w:eastAsia="仿宋" w:hAnsi="仿宋"/>
          <w:b/>
          <w:snapToGrid w:val="0"/>
          <w:color w:val="000000" w:themeColor="text1"/>
          <w:kern w:val="0"/>
          <w:sz w:val="24"/>
        </w:rPr>
        <w:lastRenderedPageBreak/>
        <w:t>（二）营业执照复印件（彩色扫描件）</w:t>
      </w:r>
      <w:bookmarkEnd w:id="173"/>
    </w:p>
    <w:p w14:paraId="1569C8AE" w14:textId="77777777" w:rsidR="00281103" w:rsidRPr="00330059" w:rsidRDefault="00281103" w:rsidP="00DA7567">
      <w:pPr>
        <w:spacing w:beforeLines="50" w:before="120" w:afterLines="50" w:after="120" w:line="360" w:lineRule="auto"/>
        <w:jc w:val="left"/>
        <w:rPr>
          <w:rFonts w:ascii="仿宋" w:eastAsia="仿宋" w:hAnsi="仿宋"/>
          <w:b/>
          <w:snapToGrid w:val="0"/>
          <w:color w:val="000000" w:themeColor="text1"/>
          <w:kern w:val="0"/>
          <w:sz w:val="24"/>
        </w:rPr>
      </w:pPr>
    </w:p>
    <w:p w14:paraId="16447BCD" w14:textId="77777777" w:rsidR="00281103" w:rsidRPr="00330059" w:rsidRDefault="00281103" w:rsidP="00DA7567">
      <w:pPr>
        <w:spacing w:beforeLines="50" w:before="120" w:afterLines="50" w:after="120" w:line="360" w:lineRule="auto"/>
        <w:jc w:val="left"/>
        <w:rPr>
          <w:rFonts w:ascii="仿宋" w:eastAsia="仿宋" w:hAnsi="仿宋"/>
          <w:b/>
          <w:snapToGrid w:val="0"/>
          <w:color w:val="000000" w:themeColor="text1"/>
          <w:kern w:val="0"/>
          <w:sz w:val="24"/>
        </w:rPr>
        <w:sectPr w:rsidR="00281103" w:rsidRPr="00330059">
          <w:pgSz w:w="11907" w:h="16840"/>
          <w:pgMar w:top="1418" w:right="1134" w:bottom="1418" w:left="1701" w:header="907" w:footer="992" w:gutter="0"/>
          <w:cols w:space="720"/>
          <w:docGrid w:linePitch="380" w:charSpace="-5735"/>
        </w:sectPr>
      </w:pPr>
    </w:p>
    <w:p w14:paraId="5C4E30FA"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bookmarkStart w:id="174" w:name="_Toc519497937"/>
      <w:r w:rsidRPr="00330059">
        <w:rPr>
          <w:rFonts w:ascii="仿宋" w:eastAsia="仿宋" w:hAnsi="仿宋"/>
          <w:b/>
          <w:snapToGrid w:val="0"/>
          <w:color w:val="000000" w:themeColor="text1"/>
          <w:kern w:val="0"/>
          <w:sz w:val="24"/>
        </w:rPr>
        <w:lastRenderedPageBreak/>
        <w:t>（</w:t>
      </w:r>
      <w:r w:rsidRPr="00330059">
        <w:rPr>
          <w:rFonts w:ascii="仿宋" w:eastAsia="仿宋" w:hAnsi="仿宋" w:hint="eastAsia"/>
          <w:b/>
          <w:snapToGrid w:val="0"/>
          <w:color w:val="000000" w:themeColor="text1"/>
          <w:kern w:val="0"/>
          <w:sz w:val="24"/>
        </w:rPr>
        <w:t>三</w:t>
      </w:r>
      <w:r w:rsidRPr="00330059">
        <w:rPr>
          <w:rFonts w:ascii="仿宋" w:eastAsia="仿宋" w:hAnsi="仿宋"/>
          <w:b/>
          <w:snapToGrid w:val="0"/>
          <w:color w:val="000000" w:themeColor="text1"/>
          <w:kern w:val="0"/>
          <w:sz w:val="24"/>
        </w:rPr>
        <w:t>）法定代表人身份证明及授权委托书</w:t>
      </w:r>
      <w:bookmarkEnd w:id="174"/>
    </w:p>
    <w:p w14:paraId="3EB9C7EE"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8"/>
        </w:rPr>
      </w:pPr>
    </w:p>
    <w:p w14:paraId="7837B885"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szCs w:val="28"/>
        </w:rPr>
      </w:pPr>
      <w:r w:rsidRPr="00330059">
        <w:rPr>
          <w:rFonts w:ascii="仿宋" w:eastAsia="仿宋" w:hAnsi="仿宋"/>
          <w:b/>
          <w:color w:val="000000" w:themeColor="text1"/>
          <w:szCs w:val="28"/>
        </w:rPr>
        <w:t>法定代表人身份证明</w:t>
      </w:r>
    </w:p>
    <w:p w14:paraId="0CAEB5F7"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szCs w:val="28"/>
        </w:rPr>
      </w:pPr>
    </w:p>
    <w:p w14:paraId="25876AB9" w14:textId="77777777" w:rsidR="00281103" w:rsidRPr="00330059" w:rsidRDefault="00281103" w:rsidP="00DA7567">
      <w:pPr>
        <w:tabs>
          <w:tab w:val="left" w:pos="5565"/>
        </w:tabs>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供应商名称：</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p>
    <w:p w14:paraId="5715F234" w14:textId="77777777" w:rsidR="00281103" w:rsidRPr="00330059" w:rsidRDefault="00281103" w:rsidP="00DA7567">
      <w:pPr>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p>
    <w:p w14:paraId="7FF99B2A" w14:textId="77777777" w:rsidR="00281103" w:rsidRPr="00330059" w:rsidRDefault="00281103" w:rsidP="00DA7567">
      <w:pPr>
        <w:tabs>
          <w:tab w:val="left" w:pos="5475"/>
        </w:tabs>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单位性质：</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p>
    <w:p w14:paraId="25C29824" w14:textId="77777777" w:rsidR="00281103" w:rsidRPr="00330059" w:rsidRDefault="00281103" w:rsidP="00DA7567">
      <w:pPr>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p>
    <w:p w14:paraId="3553568D" w14:textId="77777777" w:rsidR="00281103" w:rsidRPr="00330059" w:rsidRDefault="00281103" w:rsidP="00DA7567">
      <w:pPr>
        <w:tabs>
          <w:tab w:val="left" w:pos="5475"/>
        </w:tabs>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地址：</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p>
    <w:p w14:paraId="592C1EE9" w14:textId="77777777" w:rsidR="00281103" w:rsidRPr="00330059" w:rsidRDefault="00281103" w:rsidP="00DA7567">
      <w:pPr>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p>
    <w:p w14:paraId="0CAAB99F" w14:textId="77777777" w:rsidR="00281103" w:rsidRPr="00330059" w:rsidRDefault="00281103" w:rsidP="00DA7567">
      <w:pPr>
        <w:tabs>
          <w:tab w:val="left" w:pos="2520"/>
          <w:tab w:val="left" w:pos="3836"/>
        </w:tabs>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成立时间：</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r w:rsidRPr="00330059">
        <w:rPr>
          <w:rFonts w:ascii="仿宋" w:eastAsia="仿宋" w:hAnsi="仿宋"/>
          <w:color w:val="000000" w:themeColor="text1"/>
          <w:kern w:val="0"/>
          <w:sz w:val="24"/>
          <w:szCs w:val="24"/>
        </w:rPr>
        <w:t xml:space="preserve"> </w:t>
      </w:r>
      <w:r w:rsidRPr="00330059">
        <w:rPr>
          <w:rFonts w:ascii="仿宋" w:eastAsia="仿宋" w:hAnsi="仿宋"/>
          <w:color w:val="000000" w:themeColor="text1"/>
          <w:spacing w:val="-1"/>
          <w:kern w:val="0"/>
          <w:sz w:val="24"/>
          <w:szCs w:val="24"/>
        </w:rPr>
        <w:t>年</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t xml:space="preserve"> </w:t>
      </w:r>
      <w:r w:rsidRPr="00330059">
        <w:rPr>
          <w:rFonts w:ascii="仿宋" w:eastAsia="仿宋" w:hAnsi="仿宋"/>
          <w:color w:val="000000" w:themeColor="text1"/>
          <w:kern w:val="0"/>
          <w:sz w:val="24"/>
          <w:szCs w:val="24"/>
        </w:rPr>
        <w:t xml:space="preserve"> </w:t>
      </w:r>
      <w:r w:rsidRPr="00330059">
        <w:rPr>
          <w:rFonts w:ascii="仿宋" w:eastAsia="仿宋" w:hAnsi="仿宋"/>
          <w:color w:val="000000" w:themeColor="text1"/>
          <w:spacing w:val="-1"/>
          <w:kern w:val="0"/>
          <w:sz w:val="24"/>
          <w:szCs w:val="24"/>
        </w:rPr>
        <w:t>月</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 xml:space="preserve">         </w:t>
      </w:r>
      <w:r w:rsidRPr="00330059">
        <w:rPr>
          <w:rFonts w:ascii="仿宋" w:eastAsia="仿宋" w:hAnsi="仿宋"/>
          <w:color w:val="000000" w:themeColor="text1"/>
          <w:kern w:val="0"/>
          <w:sz w:val="24"/>
          <w:szCs w:val="24"/>
        </w:rPr>
        <w:t>日</w:t>
      </w:r>
    </w:p>
    <w:p w14:paraId="0C9FCE99" w14:textId="77777777" w:rsidR="00281103" w:rsidRPr="00330059" w:rsidRDefault="00281103" w:rsidP="00DA7567">
      <w:pPr>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p>
    <w:p w14:paraId="69C58225" w14:textId="77777777" w:rsidR="00281103" w:rsidRPr="00330059" w:rsidRDefault="00281103" w:rsidP="00DA7567">
      <w:pPr>
        <w:tabs>
          <w:tab w:val="left" w:pos="5475"/>
        </w:tabs>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经营期限：</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p>
    <w:p w14:paraId="591EB8FB" w14:textId="77777777" w:rsidR="00281103" w:rsidRPr="00330059" w:rsidRDefault="00281103" w:rsidP="00DA7567">
      <w:pPr>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p>
    <w:p w14:paraId="0AAB5279" w14:textId="77777777" w:rsidR="00281103" w:rsidRPr="00330059" w:rsidRDefault="00281103" w:rsidP="00DA7567">
      <w:pPr>
        <w:tabs>
          <w:tab w:val="left" w:pos="1580"/>
          <w:tab w:val="left" w:pos="3260"/>
          <w:tab w:val="left" w:pos="4840"/>
          <w:tab w:val="left" w:pos="6300"/>
        </w:tabs>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姓名：</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r w:rsidRPr="00330059">
        <w:rPr>
          <w:rFonts w:ascii="仿宋" w:eastAsia="仿宋" w:hAnsi="仿宋"/>
          <w:color w:val="000000" w:themeColor="text1"/>
          <w:kern w:val="0"/>
          <w:sz w:val="24"/>
          <w:szCs w:val="24"/>
        </w:rPr>
        <w:t xml:space="preserve"> 性别</w:t>
      </w:r>
      <w:r w:rsidRPr="00330059">
        <w:rPr>
          <w:rFonts w:ascii="仿宋" w:eastAsia="仿宋" w:hAnsi="仿宋"/>
          <w:color w:val="000000" w:themeColor="text1"/>
          <w:spacing w:val="-1"/>
          <w:kern w:val="0"/>
          <w:sz w:val="24"/>
          <w:szCs w:val="24"/>
        </w:rPr>
        <w:t>：</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r w:rsidRPr="00330059">
        <w:rPr>
          <w:rFonts w:ascii="仿宋" w:eastAsia="仿宋" w:hAnsi="仿宋"/>
          <w:color w:val="000000" w:themeColor="text1"/>
          <w:kern w:val="0"/>
          <w:sz w:val="24"/>
          <w:szCs w:val="24"/>
        </w:rPr>
        <w:t xml:space="preserve"> </w:t>
      </w:r>
      <w:r w:rsidRPr="00330059">
        <w:rPr>
          <w:rFonts w:ascii="仿宋" w:eastAsia="仿宋" w:hAnsi="仿宋"/>
          <w:color w:val="000000" w:themeColor="text1"/>
          <w:spacing w:val="-1"/>
          <w:kern w:val="0"/>
          <w:sz w:val="24"/>
          <w:szCs w:val="24"/>
        </w:rPr>
        <w:t>年</w:t>
      </w:r>
      <w:r w:rsidRPr="00330059">
        <w:rPr>
          <w:rFonts w:ascii="仿宋" w:eastAsia="仿宋" w:hAnsi="仿宋"/>
          <w:color w:val="000000" w:themeColor="text1"/>
          <w:kern w:val="0"/>
          <w:sz w:val="24"/>
          <w:szCs w:val="24"/>
        </w:rPr>
        <w:t>龄：</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r w:rsidRPr="00330059">
        <w:rPr>
          <w:rFonts w:ascii="仿宋" w:eastAsia="仿宋" w:hAnsi="仿宋"/>
          <w:color w:val="000000" w:themeColor="text1"/>
          <w:kern w:val="0"/>
          <w:sz w:val="24"/>
          <w:szCs w:val="24"/>
        </w:rPr>
        <w:t>职务：</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p>
    <w:p w14:paraId="6987A4E6" w14:textId="77777777" w:rsidR="00281103" w:rsidRPr="00330059" w:rsidRDefault="00281103" w:rsidP="00DA7567">
      <w:pPr>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p>
    <w:p w14:paraId="13CE0D8F" w14:textId="77777777" w:rsidR="00281103" w:rsidRPr="00330059" w:rsidRDefault="00281103" w:rsidP="00DA7567">
      <w:pPr>
        <w:tabs>
          <w:tab w:val="left" w:pos="3360"/>
        </w:tabs>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系</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r w:rsidRPr="00330059">
        <w:rPr>
          <w:rFonts w:ascii="仿宋" w:eastAsia="仿宋" w:hAnsi="仿宋"/>
          <w:color w:val="000000" w:themeColor="text1"/>
          <w:kern w:val="0"/>
          <w:sz w:val="24"/>
          <w:szCs w:val="24"/>
        </w:rPr>
        <w:t xml:space="preserve"> （供应商名称）的法定代表人。</w:t>
      </w:r>
    </w:p>
    <w:p w14:paraId="62EAE00B" w14:textId="77777777" w:rsidR="00281103" w:rsidRPr="00330059" w:rsidRDefault="00281103" w:rsidP="00DA7567">
      <w:pPr>
        <w:autoSpaceDE w:val="0"/>
        <w:autoSpaceDN w:val="0"/>
        <w:adjustRightInd w:val="0"/>
        <w:snapToGrid w:val="0"/>
        <w:spacing w:beforeLines="50" w:before="120" w:afterLines="50" w:after="120" w:line="360" w:lineRule="auto"/>
        <w:ind w:firstLineChars="186" w:firstLine="446"/>
        <w:jc w:val="left"/>
        <w:rPr>
          <w:rFonts w:ascii="仿宋" w:eastAsia="仿宋" w:hAnsi="仿宋"/>
          <w:color w:val="000000" w:themeColor="text1"/>
          <w:kern w:val="0"/>
          <w:sz w:val="24"/>
          <w:szCs w:val="24"/>
        </w:rPr>
      </w:pPr>
    </w:p>
    <w:p w14:paraId="67A1EF91" w14:textId="77777777" w:rsidR="00281103" w:rsidRPr="00330059" w:rsidRDefault="00281103" w:rsidP="00DA7567">
      <w:pPr>
        <w:autoSpaceDE w:val="0"/>
        <w:autoSpaceDN w:val="0"/>
        <w:adjustRightInd w:val="0"/>
        <w:snapToGrid w:val="0"/>
        <w:spacing w:beforeLines="50" w:before="120" w:afterLines="50" w:after="120" w:line="360" w:lineRule="auto"/>
        <w:ind w:firstLineChars="386" w:firstLine="926"/>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特此证明。</w:t>
      </w:r>
    </w:p>
    <w:p w14:paraId="4A708B41"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color w:val="000000" w:themeColor="text1"/>
          <w:kern w:val="0"/>
          <w:sz w:val="24"/>
          <w:szCs w:val="24"/>
        </w:rPr>
      </w:pPr>
    </w:p>
    <w:p w14:paraId="5A9B26EF"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color w:val="000000" w:themeColor="text1"/>
          <w:kern w:val="0"/>
          <w:sz w:val="24"/>
          <w:szCs w:val="24"/>
        </w:rPr>
      </w:pPr>
    </w:p>
    <w:p w14:paraId="0D31955D" w14:textId="77777777" w:rsidR="00281103" w:rsidRPr="00330059" w:rsidRDefault="00281103" w:rsidP="00DA7567">
      <w:pPr>
        <w:tabs>
          <w:tab w:val="left" w:pos="5460"/>
        </w:tabs>
        <w:autoSpaceDE w:val="0"/>
        <w:autoSpaceDN w:val="0"/>
        <w:adjustRightInd w:val="0"/>
        <w:snapToGrid w:val="0"/>
        <w:spacing w:beforeLines="50" w:before="120" w:afterLines="50" w:after="120" w:line="360" w:lineRule="auto"/>
        <w:ind w:firstLine="2100"/>
        <w:jc w:val="left"/>
        <w:rPr>
          <w:rFonts w:ascii="仿宋" w:eastAsia="仿宋" w:hAnsi="仿宋"/>
          <w:color w:val="000000" w:themeColor="text1"/>
          <w:kern w:val="0"/>
          <w:sz w:val="24"/>
          <w:szCs w:val="24"/>
        </w:rPr>
      </w:pPr>
      <w:r w:rsidRPr="00330059">
        <w:rPr>
          <w:rFonts w:ascii="仿宋" w:eastAsia="仿宋" w:hAnsi="仿宋"/>
          <w:color w:val="000000" w:themeColor="text1"/>
          <w:kern w:val="0"/>
          <w:sz w:val="24"/>
          <w:szCs w:val="24"/>
        </w:rPr>
        <w:t>供应商：</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r w:rsidRPr="00330059">
        <w:rPr>
          <w:rFonts w:ascii="仿宋" w:eastAsia="仿宋" w:hAnsi="仿宋"/>
          <w:color w:val="000000" w:themeColor="text1"/>
          <w:spacing w:val="-1"/>
          <w:kern w:val="0"/>
          <w:sz w:val="24"/>
          <w:szCs w:val="24"/>
        </w:rPr>
        <w:t>（</w:t>
      </w:r>
      <w:r w:rsidRPr="00330059">
        <w:rPr>
          <w:rFonts w:ascii="仿宋" w:eastAsia="仿宋" w:hAnsi="仿宋"/>
          <w:color w:val="000000" w:themeColor="text1"/>
          <w:kern w:val="0"/>
          <w:sz w:val="24"/>
          <w:szCs w:val="24"/>
        </w:rPr>
        <w:t>盖单位公章）</w:t>
      </w:r>
    </w:p>
    <w:p w14:paraId="423BD1E6"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color w:val="000000" w:themeColor="text1"/>
          <w:kern w:val="0"/>
          <w:sz w:val="24"/>
          <w:szCs w:val="24"/>
        </w:rPr>
      </w:pPr>
    </w:p>
    <w:p w14:paraId="0BF0387A" w14:textId="77777777" w:rsidR="00281103" w:rsidRPr="00330059" w:rsidRDefault="00281103" w:rsidP="00DA7567">
      <w:pPr>
        <w:tabs>
          <w:tab w:val="left" w:pos="4935"/>
          <w:tab w:val="left" w:pos="5460"/>
          <w:tab w:val="left" w:pos="6400"/>
        </w:tabs>
        <w:autoSpaceDE w:val="0"/>
        <w:autoSpaceDN w:val="0"/>
        <w:adjustRightInd w:val="0"/>
        <w:snapToGrid w:val="0"/>
        <w:spacing w:beforeLines="50" w:before="120" w:afterLines="50" w:after="120" w:line="360" w:lineRule="auto"/>
        <w:ind w:firstLine="3780"/>
        <w:jc w:val="left"/>
        <w:rPr>
          <w:rFonts w:ascii="仿宋" w:eastAsia="仿宋" w:hAnsi="仿宋"/>
          <w:color w:val="000000" w:themeColor="text1"/>
          <w:kern w:val="0"/>
          <w:sz w:val="24"/>
          <w:szCs w:val="24"/>
        </w:rPr>
      </w:pP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u w:val="single"/>
        </w:rPr>
        <w:tab/>
      </w:r>
      <w:r w:rsidRPr="00330059">
        <w:rPr>
          <w:rFonts w:ascii="仿宋" w:eastAsia="仿宋" w:hAnsi="仿宋"/>
          <w:color w:val="000000" w:themeColor="text1"/>
          <w:spacing w:val="-1"/>
          <w:kern w:val="0"/>
          <w:sz w:val="24"/>
          <w:szCs w:val="24"/>
        </w:rPr>
        <w:t>年</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rPr>
        <w:t>月</w:t>
      </w:r>
      <w:r w:rsidRPr="00330059">
        <w:rPr>
          <w:rFonts w:ascii="仿宋" w:eastAsia="仿宋" w:hAnsi="仿宋"/>
          <w:color w:val="000000" w:themeColor="text1"/>
          <w:w w:val="200"/>
          <w:kern w:val="0"/>
          <w:sz w:val="24"/>
          <w:szCs w:val="24"/>
          <w:u w:val="single"/>
        </w:rPr>
        <w:t xml:space="preserve">   </w:t>
      </w:r>
      <w:r w:rsidRPr="00330059">
        <w:rPr>
          <w:rFonts w:ascii="仿宋" w:eastAsia="仿宋" w:hAnsi="仿宋"/>
          <w:color w:val="000000" w:themeColor="text1"/>
          <w:kern w:val="0"/>
          <w:sz w:val="24"/>
          <w:szCs w:val="24"/>
        </w:rPr>
        <w:t>日</w:t>
      </w:r>
    </w:p>
    <w:p w14:paraId="19B36495" w14:textId="77777777" w:rsidR="00281103" w:rsidRPr="00330059" w:rsidRDefault="00281103" w:rsidP="00DA7567">
      <w:pPr>
        <w:tabs>
          <w:tab w:val="left" w:pos="1680"/>
          <w:tab w:val="left" w:pos="4215"/>
          <w:tab w:val="left" w:pos="4305"/>
          <w:tab w:val="left" w:pos="8000"/>
        </w:tabs>
        <w:autoSpaceDE w:val="0"/>
        <w:autoSpaceDN w:val="0"/>
        <w:adjustRightInd w:val="0"/>
        <w:snapToGrid w:val="0"/>
        <w:spacing w:beforeLines="50" w:before="120" w:afterLines="50" w:after="120" w:line="360" w:lineRule="auto"/>
        <w:jc w:val="center"/>
        <w:rPr>
          <w:rFonts w:ascii="仿宋" w:eastAsia="仿宋" w:hAnsi="仿宋"/>
          <w:b/>
          <w:color w:val="000000" w:themeColor="text1"/>
          <w:kern w:val="0"/>
          <w:sz w:val="32"/>
          <w:szCs w:val="32"/>
        </w:rPr>
      </w:pPr>
    </w:p>
    <w:p w14:paraId="12266DD1" w14:textId="77777777" w:rsidR="00281103" w:rsidRPr="00330059" w:rsidRDefault="00281103" w:rsidP="00DA7567">
      <w:pPr>
        <w:tabs>
          <w:tab w:val="left" w:pos="1680"/>
          <w:tab w:val="left" w:pos="4215"/>
          <w:tab w:val="left" w:pos="4305"/>
          <w:tab w:val="left" w:pos="8000"/>
        </w:tabs>
        <w:autoSpaceDE w:val="0"/>
        <w:autoSpaceDN w:val="0"/>
        <w:adjustRightInd w:val="0"/>
        <w:snapToGrid w:val="0"/>
        <w:spacing w:beforeLines="50" w:before="120" w:afterLines="50" w:after="120" w:line="360" w:lineRule="auto"/>
        <w:jc w:val="center"/>
        <w:rPr>
          <w:rFonts w:ascii="仿宋" w:eastAsia="仿宋" w:hAnsi="仿宋"/>
          <w:b/>
          <w:color w:val="000000" w:themeColor="text1"/>
          <w:kern w:val="0"/>
          <w:sz w:val="32"/>
          <w:szCs w:val="32"/>
        </w:rPr>
        <w:sectPr w:rsidR="00281103" w:rsidRPr="00330059">
          <w:pgSz w:w="11907" w:h="16840"/>
          <w:pgMar w:top="1418" w:right="1134" w:bottom="1418" w:left="1701" w:header="907" w:footer="992" w:gutter="0"/>
          <w:cols w:space="720"/>
          <w:docGrid w:linePitch="380" w:charSpace="-5735"/>
        </w:sectPr>
      </w:pPr>
    </w:p>
    <w:p w14:paraId="674F9B8D" w14:textId="77777777" w:rsidR="00281103" w:rsidRPr="00330059" w:rsidRDefault="00281103" w:rsidP="00DA7567">
      <w:pPr>
        <w:tabs>
          <w:tab w:val="left" w:pos="1680"/>
          <w:tab w:val="left" w:pos="4215"/>
          <w:tab w:val="left" w:pos="4305"/>
          <w:tab w:val="left" w:pos="8000"/>
        </w:tabs>
        <w:autoSpaceDE w:val="0"/>
        <w:autoSpaceDN w:val="0"/>
        <w:adjustRightInd w:val="0"/>
        <w:snapToGrid w:val="0"/>
        <w:spacing w:beforeLines="50" w:before="120" w:afterLines="50" w:after="120" w:line="360" w:lineRule="auto"/>
        <w:jc w:val="center"/>
        <w:rPr>
          <w:rFonts w:ascii="仿宋" w:eastAsia="仿宋" w:hAnsi="仿宋"/>
          <w:b/>
          <w:color w:val="000000" w:themeColor="text1"/>
          <w:kern w:val="0"/>
          <w:sz w:val="32"/>
          <w:szCs w:val="32"/>
        </w:rPr>
      </w:pPr>
      <w:r w:rsidRPr="00330059">
        <w:rPr>
          <w:rFonts w:ascii="仿宋" w:eastAsia="仿宋" w:hAnsi="仿宋"/>
          <w:b/>
          <w:color w:val="000000" w:themeColor="text1"/>
          <w:kern w:val="0"/>
          <w:sz w:val="32"/>
          <w:szCs w:val="32"/>
        </w:rPr>
        <w:lastRenderedPageBreak/>
        <w:t xml:space="preserve">授 权 委 托 书 </w:t>
      </w:r>
    </w:p>
    <w:p w14:paraId="740F6C00"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color w:val="000000" w:themeColor="text1"/>
          <w:kern w:val="0"/>
          <w:szCs w:val="28"/>
        </w:rPr>
      </w:pPr>
    </w:p>
    <w:p w14:paraId="0EAF3EE7" w14:textId="77777777" w:rsidR="00281103" w:rsidRPr="00330059" w:rsidRDefault="00281103" w:rsidP="00DA7567">
      <w:pPr>
        <w:tabs>
          <w:tab w:val="left" w:pos="1680"/>
          <w:tab w:val="left" w:pos="4215"/>
          <w:tab w:val="left" w:pos="4305"/>
          <w:tab w:val="left" w:pos="8000"/>
        </w:tabs>
        <w:autoSpaceDE w:val="0"/>
        <w:autoSpaceDN w:val="0"/>
        <w:adjustRightInd w:val="0"/>
        <w:snapToGrid w:val="0"/>
        <w:spacing w:beforeLines="50" w:before="120" w:afterLines="50" w:after="120" w:line="360" w:lineRule="auto"/>
        <w:ind w:firstLine="420"/>
        <w:rPr>
          <w:rFonts w:ascii="仿宋" w:eastAsia="仿宋" w:hAnsi="仿宋"/>
          <w:color w:val="000000" w:themeColor="text1"/>
          <w:kern w:val="0"/>
          <w:sz w:val="24"/>
        </w:rPr>
      </w:pPr>
      <w:r w:rsidRPr="00330059">
        <w:rPr>
          <w:rFonts w:ascii="仿宋" w:eastAsia="仿宋" w:hAnsi="仿宋"/>
          <w:color w:val="000000" w:themeColor="text1"/>
          <w:kern w:val="0"/>
          <w:sz w:val="24"/>
        </w:rPr>
        <w:t>本人</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（姓名）系</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w:t>
      </w:r>
      <w:r w:rsidRPr="00330059">
        <w:rPr>
          <w:rFonts w:ascii="仿宋" w:eastAsia="仿宋" w:hAnsi="仿宋"/>
          <w:color w:val="000000" w:themeColor="text1"/>
          <w:spacing w:val="-1"/>
          <w:kern w:val="0"/>
          <w:sz w:val="24"/>
        </w:rPr>
        <w:t>供应商</w:t>
      </w:r>
      <w:r w:rsidRPr="00330059">
        <w:rPr>
          <w:rFonts w:ascii="仿宋" w:eastAsia="仿宋" w:hAnsi="仿宋"/>
          <w:color w:val="000000" w:themeColor="text1"/>
          <w:kern w:val="0"/>
          <w:sz w:val="24"/>
        </w:rPr>
        <w:t>名称</w:t>
      </w:r>
      <w:r w:rsidRPr="00330059">
        <w:rPr>
          <w:rFonts w:ascii="仿宋" w:eastAsia="仿宋" w:hAnsi="仿宋"/>
          <w:color w:val="000000" w:themeColor="text1"/>
          <w:spacing w:val="1"/>
          <w:kern w:val="0"/>
          <w:sz w:val="24"/>
        </w:rPr>
        <w:t>）</w:t>
      </w:r>
      <w:r w:rsidRPr="00330059">
        <w:rPr>
          <w:rFonts w:ascii="仿宋" w:eastAsia="仿宋" w:hAnsi="仿宋"/>
          <w:color w:val="000000" w:themeColor="text1"/>
          <w:kern w:val="0"/>
          <w:sz w:val="24"/>
        </w:rPr>
        <w:t>的法定代</w:t>
      </w:r>
      <w:r w:rsidRPr="00330059">
        <w:rPr>
          <w:rFonts w:ascii="仿宋" w:eastAsia="仿宋" w:hAnsi="仿宋"/>
          <w:color w:val="000000" w:themeColor="text1"/>
          <w:spacing w:val="1"/>
          <w:kern w:val="0"/>
          <w:sz w:val="24"/>
        </w:rPr>
        <w:t>表</w:t>
      </w:r>
      <w:r w:rsidRPr="00330059">
        <w:rPr>
          <w:rFonts w:ascii="仿宋" w:eastAsia="仿宋" w:hAnsi="仿宋"/>
          <w:color w:val="000000" w:themeColor="text1"/>
          <w:kern w:val="0"/>
          <w:sz w:val="24"/>
        </w:rPr>
        <w:t>人，现委托</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（姓 名）电话</w:t>
      </w:r>
      <w:r w:rsidRPr="00330059">
        <w:rPr>
          <w:rFonts w:ascii="仿宋" w:eastAsia="仿宋" w:hAnsi="仿宋"/>
          <w:color w:val="000000" w:themeColor="text1"/>
          <w:kern w:val="0"/>
          <w:sz w:val="24"/>
          <w:u w:val="single"/>
        </w:rPr>
        <w:t xml:space="preserve">             </w:t>
      </w:r>
      <w:r w:rsidRPr="00330059">
        <w:rPr>
          <w:rFonts w:ascii="仿宋" w:eastAsia="仿宋" w:hAnsi="仿宋"/>
          <w:color w:val="000000" w:themeColor="text1"/>
          <w:kern w:val="0"/>
          <w:sz w:val="24"/>
        </w:rPr>
        <w:t>为我方代理人。代理人根据授权，以我方名义签署、澄清、说明、补正、递交、撤回、 修改</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（项</w:t>
      </w:r>
      <w:r w:rsidRPr="00330059">
        <w:rPr>
          <w:rFonts w:ascii="仿宋" w:eastAsia="仿宋" w:hAnsi="仿宋"/>
          <w:color w:val="000000" w:themeColor="text1"/>
          <w:spacing w:val="-1"/>
          <w:kern w:val="0"/>
          <w:sz w:val="24"/>
        </w:rPr>
        <w:t>目</w:t>
      </w:r>
      <w:r w:rsidRPr="00330059">
        <w:rPr>
          <w:rFonts w:ascii="仿宋" w:eastAsia="仿宋" w:hAnsi="仿宋"/>
          <w:color w:val="000000" w:themeColor="text1"/>
          <w:kern w:val="0"/>
          <w:sz w:val="24"/>
        </w:rPr>
        <w:t>名称）</w:t>
      </w:r>
      <w:r w:rsidRPr="00330059">
        <w:rPr>
          <w:rFonts w:ascii="仿宋" w:eastAsia="仿宋" w:hAnsi="仿宋" w:hint="eastAsia"/>
          <w:color w:val="000000" w:themeColor="text1"/>
          <w:kern w:val="0"/>
          <w:sz w:val="24"/>
        </w:rPr>
        <w:t>磋商</w:t>
      </w:r>
      <w:r w:rsidRPr="00330059">
        <w:rPr>
          <w:rFonts w:ascii="仿宋" w:eastAsia="仿宋" w:hAnsi="仿宋"/>
          <w:color w:val="000000" w:themeColor="text1"/>
          <w:kern w:val="0"/>
          <w:sz w:val="24"/>
        </w:rPr>
        <w:t>文件、签订合同和处理有关事宜， 其法律后果由我方承担。</w:t>
      </w:r>
    </w:p>
    <w:p w14:paraId="740CE3FB" w14:textId="77777777" w:rsidR="00281103" w:rsidRPr="00330059" w:rsidRDefault="00281103" w:rsidP="00DA7567">
      <w:pPr>
        <w:tabs>
          <w:tab w:val="left" w:pos="1680"/>
          <w:tab w:val="left" w:pos="4215"/>
          <w:tab w:val="left" w:pos="4305"/>
          <w:tab w:val="left" w:pos="8000"/>
        </w:tabs>
        <w:autoSpaceDE w:val="0"/>
        <w:autoSpaceDN w:val="0"/>
        <w:adjustRightInd w:val="0"/>
        <w:snapToGrid w:val="0"/>
        <w:spacing w:beforeLines="50" w:before="120" w:afterLines="50" w:after="120" w:line="360" w:lineRule="auto"/>
        <w:ind w:firstLine="420"/>
        <w:rPr>
          <w:rFonts w:ascii="仿宋" w:eastAsia="仿宋" w:hAnsi="仿宋"/>
          <w:color w:val="000000" w:themeColor="text1"/>
          <w:kern w:val="0"/>
          <w:sz w:val="24"/>
        </w:rPr>
      </w:pPr>
      <w:r w:rsidRPr="00330059">
        <w:rPr>
          <w:rFonts w:ascii="仿宋" w:eastAsia="仿宋" w:hAnsi="仿宋"/>
          <w:color w:val="000000" w:themeColor="text1"/>
          <w:kern w:val="0"/>
          <w:sz w:val="24"/>
        </w:rPr>
        <w:t>委托</w:t>
      </w:r>
      <w:r w:rsidRPr="00330059">
        <w:rPr>
          <w:rFonts w:ascii="仿宋" w:eastAsia="仿宋" w:hAnsi="仿宋"/>
          <w:color w:val="000000" w:themeColor="text1"/>
          <w:spacing w:val="-1"/>
          <w:kern w:val="0"/>
          <w:sz w:val="24"/>
        </w:rPr>
        <w:t>期</w:t>
      </w:r>
      <w:r w:rsidRPr="00330059">
        <w:rPr>
          <w:rFonts w:ascii="仿宋" w:eastAsia="仿宋" w:hAnsi="仿宋"/>
          <w:color w:val="000000" w:themeColor="text1"/>
          <w:kern w:val="0"/>
          <w:sz w:val="24"/>
        </w:rPr>
        <w:t>限：</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w:t>
      </w:r>
    </w:p>
    <w:p w14:paraId="2D92F9A3" w14:textId="77777777" w:rsidR="00281103" w:rsidRPr="00330059" w:rsidRDefault="00281103" w:rsidP="00DA7567">
      <w:pPr>
        <w:tabs>
          <w:tab w:val="left" w:pos="1680"/>
          <w:tab w:val="left" w:pos="4215"/>
          <w:tab w:val="left" w:pos="4305"/>
          <w:tab w:val="left" w:pos="8000"/>
        </w:tabs>
        <w:autoSpaceDE w:val="0"/>
        <w:autoSpaceDN w:val="0"/>
        <w:adjustRightInd w:val="0"/>
        <w:snapToGrid w:val="0"/>
        <w:spacing w:beforeLines="50" w:before="120" w:afterLines="50" w:after="120" w:line="360" w:lineRule="auto"/>
        <w:ind w:firstLine="420"/>
        <w:rPr>
          <w:rFonts w:ascii="仿宋" w:eastAsia="仿宋" w:hAnsi="仿宋"/>
          <w:color w:val="000000" w:themeColor="text1"/>
          <w:kern w:val="0"/>
          <w:sz w:val="24"/>
        </w:rPr>
      </w:pPr>
      <w:r w:rsidRPr="00330059">
        <w:rPr>
          <w:rFonts w:ascii="仿宋" w:eastAsia="仿宋" w:hAnsi="仿宋"/>
          <w:color w:val="000000" w:themeColor="text1"/>
          <w:kern w:val="0"/>
          <w:sz w:val="24"/>
        </w:rPr>
        <w:t>代理人无转委托权。</w:t>
      </w:r>
    </w:p>
    <w:p w14:paraId="7A7FB9F4"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color w:val="000000" w:themeColor="text1"/>
          <w:kern w:val="0"/>
          <w:sz w:val="24"/>
        </w:rPr>
      </w:pPr>
    </w:p>
    <w:p w14:paraId="110DBA62" w14:textId="77777777" w:rsidR="00281103" w:rsidRPr="00330059" w:rsidRDefault="00281103" w:rsidP="00DA7567">
      <w:pPr>
        <w:tabs>
          <w:tab w:val="left" w:pos="4200"/>
          <w:tab w:val="left" w:pos="4620"/>
        </w:tabs>
        <w:autoSpaceDE w:val="0"/>
        <w:autoSpaceDN w:val="0"/>
        <w:adjustRightInd w:val="0"/>
        <w:snapToGrid w:val="0"/>
        <w:spacing w:beforeLines="50" w:before="120" w:afterLines="50" w:after="120" w:line="360" w:lineRule="auto"/>
        <w:ind w:firstLineChars="900" w:firstLine="2160"/>
        <w:jc w:val="left"/>
        <w:rPr>
          <w:rFonts w:ascii="仿宋" w:eastAsia="仿宋" w:hAnsi="仿宋"/>
          <w:color w:val="000000" w:themeColor="text1"/>
          <w:kern w:val="0"/>
          <w:sz w:val="24"/>
        </w:rPr>
      </w:pPr>
      <w:r w:rsidRPr="00330059">
        <w:rPr>
          <w:rFonts w:ascii="仿宋" w:eastAsia="仿宋" w:hAnsi="仿宋"/>
          <w:color w:val="000000" w:themeColor="text1"/>
          <w:kern w:val="0"/>
          <w:sz w:val="24"/>
        </w:rPr>
        <w:t>投  标  人：</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t xml:space="preserve">    </w:t>
      </w:r>
      <w:r w:rsidRPr="00330059">
        <w:rPr>
          <w:rFonts w:ascii="仿宋" w:eastAsia="仿宋" w:hAnsi="仿宋"/>
          <w:color w:val="000000" w:themeColor="text1"/>
          <w:kern w:val="0"/>
          <w:sz w:val="24"/>
        </w:rPr>
        <w:t>（</w:t>
      </w:r>
      <w:r w:rsidRPr="00330059">
        <w:rPr>
          <w:rFonts w:ascii="仿宋" w:eastAsia="仿宋" w:hAnsi="仿宋"/>
          <w:color w:val="000000" w:themeColor="text1"/>
          <w:spacing w:val="-1"/>
          <w:kern w:val="0"/>
          <w:sz w:val="24"/>
        </w:rPr>
        <w:t>盖</w:t>
      </w:r>
      <w:r w:rsidRPr="00330059">
        <w:rPr>
          <w:rFonts w:ascii="仿宋" w:eastAsia="仿宋" w:hAnsi="仿宋"/>
          <w:color w:val="000000" w:themeColor="text1"/>
          <w:kern w:val="0"/>
          <w:sz w:val="24"/>
        </w:rPr>
        <w:t xml:space="preserve">单位公章） </w:t>
      </w:r>
    </w:p>
    <w:p w14:paraId="56B3F514" w14:textId="77777777" w:rsidR="00281103" w:rsidRPr="00330059" w:rsidRDefault="00281103" w:rsidP="00DA7567">
      <w:pPr>
        <w:tabs>
          <w:tab w:val="left" w:pos="6300"/>
        </w:tabs>
        <w:autoSpaceDE w:val="0"/>
        <w:autoSpaceDN w:val="0"/>
        <w:adjustRightInd w:val="0"/>
        <w:snapToGrid w:val="0"/>
        <w:spacing w:beforeLines="50" w:before="120" w:afterLines="50" w:after="120" w:line="360" w:lineRule="auto"/>
        <w:ind w:firstLineChars="900" w:firstLine="2160"/>
        <w:jc w:val="left"/>
        <w:rPr>
          <w:rFonts w:ascii="仿宋" w:eastAsia="仿宋" w:hAnsi="仿宋"/>
          <w:color w:val="000000" w:themeColor="text1"/>
          <w:kern w:val="0"/>
          <w:sz w:val="24"/>
        </w:rPr>
      </w:pPr>
      <w:r w:rsidRPr="00330059">
        <w:rPr>
          <w:rFonts w:ascii="仿宋" w:eastAsia="仿宋" w:hAnsi="仿宋"/>
          <w:color w:val="000000" w:themeColor="text1"/>
          <w:kern w:val="0"/>
          <w:sz w:val="24"/>
        </w:rPr>
        <w:t>法定代表人：</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（签字或签章）</w:t>
      </w:r>
    </w:p>
    <w:p w14:paraId="50CDD1F0" w14:textId="77777777" w:rsidR="00281103" w:rsidRPr="00330059" w:rsidRDefault="00281103" w:rsidP="00DA7567">
      <w:pPr>
        <w:tabs>
          <w:tab w:val="left" w:pos="5260"/>
        </w:tabs>
        <w:autoSpaceDE w:val="0"/>
        <w:autoSpaceDN w:val="0"/>
        <w:adjustRightInd w:val="0"/>
        <w:snapToGrid w:val="0"/>
        <w:spacing w:beforeLines="50" w:before="120" w:afterLines="50" w:after="120" w:line="360" w:lineRule="auto"/>
        <w:ind w:firstLineChars="900" w:firstLine="2160"/>
        <w:jc w:val="left"/>
        <w:rPr>
          <w:rFonts w:ascii="仿宋" w:eastAsia="仿宋" w:hAnsi="仿宋"/>
          <w:color w:val="000000" w:themeColor="text1"/>
          <w:kern w:val="0"/>
          <w:sz w:val="24"/>
        </w:rPr>
      </w:pPr>
      <w:r w:rsidRPr="00330059">
        <w:rPr>
          <w:rFonts w:ascii="仿宋" w:eastAsia="仿宋" w:hAnsi="仿宋"/>
          <w:color w:val="000000" w:themeColor="text1"/>
          <w:kern w:val="0"/>
          <w:sz w:val="24"/>
        </w:rPr>
        <w:t>身份证号码：</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p>
    <w:p w14:paraId="02FBBD95" w14:textId="77777777" w:rsidR="00281103" w:rsidRPr="00330059" w:rsidRDefault="00281103" w:rsidP="00DA7567">
      <w:pPr>
        <w:tabs>
          <w:tab w:val="left" w:pos="6720"/>
        </w:tabs>
        <w:autoSpaceDE w:val="0"/>
        <w:autoSpaceDN w:val="0"/>
        <w:adjustRightInd w:val="0"/>
        <w:snapToGrid w:val="0"/>
        <w:spacing w:beforeLines="50" w:before="120" w:afterLines="50" w:after="120" w:line="360" w:lineRule="auto"/>
        <w:ind w:firstLineChars="900" w:firstLine="2160"/>
        <w:jc w:val="left"/>
        <w:rPr>
          <w:rFonts w:ascii="仿宋" w:eastAsia="仿宋" w:hAnsi="仿宋"/>
          <w:color w:val="000000" w:themeColor="text1"/>
          <w:kern w:val="0"/>
          <w:sz w:val="24"/>
        </w:rPr>
      </w:pPr>
      <w:r w:rsidRPr="00330059">
        <w:rPr>
          <w:rFonts w:ascii="仿宋" w:eastAsia="仿宋" w:hAnsi="仿宋"/>
          <w:color w:val="000000" w:themeColor="text1"/>
          <w:kern w:val="0"/>
          <w:sz w:val="24"/>
        </w:rPr>
        <w:t>委托代理人：</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（签</w:t>
      </w:r>
      <w:r w:rsidRPr="00330059">
        <w:rPr>
          <w:rFonts w:ascii="仿宋" w:eastAsia="仿宋" w:hAnsi="仿宋"/>
          <w:color w:val="000000" w:themeColor="text1"/>
          <w:spacing w:val="-1"/>
          <w:kern w:val="0"/>
          <w:sz w:val="24"/>
        </w:rPr>
        <w:t>字</w:t>
      </w:r>
      <w:r w:rsidRPr="00330059">
        <w:rPr>
          <w:rFonts w:ascii="仿宋" w:eastAsia="仿宋" w:hAnsi="仿宋"/>
          <w:color w:val="000000" w:themeColor="text1"/>
          <w:kern w:val="0"/>
          <w:sz w:val="24"/>
        </w:rPr>
        <w:t>）</w:t>
      </w:r>
    </w:p>
    <w:p w14:paraId="0EA4A4FE" w14:textId="77777777" w:rsidR="00281103" w:rsidRPr="00330059" w:rsidRDefault="00281103" w:rsidP="00DA7567">
      <w:pPr>
        <w:tabs>
          <w:tab w:val="left" w:pos="6945"/>
        </w:tabs>
        <w:autoSpaceDE w:val="0"/>
        <w:autoSpaceDN w:val="0"/>
        <w:adjustRightInd w:val="0"/>
        <w:snapToGrid w:val="0"/>
        <w:spacing w:beforeLines="50" w:before="120" w:afterLines="50" w:after="120" w:line="360" w:lineRule="auto"/>
        <w:ind w:firstLineChars="900" w:firstLine="2160"/>
        <w:jc w:val="left"/>
        <w:rPr>
          <w:rFonts w:ascii="仿宋" w:eastAsia="仿宋" w:hAnsi="仿宋"/>
          <w:color w:val="000000" w:themeColor="text1"/>
          <w:kern w:val="0"/>
          <w:sz w:val="24"/>
        </w:rPr>
      </w:pPr>
      <w:r w:rsidRPr="00330059">
        <w:rPr>
          <w:rFonts w:ascii="仿宋" w:eastAsia="仿宋" w:hAnsi="仿宋"/>
          <w:color w:val="000000" w:themeColor="text1"/>
          <w:kern w:val="0"/>
          <w:sz w:val="24"/>
        </w:rPr>
        <w:t>身份证号码：</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p>
    <w:p w14:paraId="5D5A7007" w14:textId="77777777" w:rsidR="00281103" w:rsidRPr="00330059" w:rsidRDefault="00281103" w:rsidP="00DA7567">
      <w:pPr>
        <w:tabs>
          <w:tab w:val="left" w:pos="4005"/>
          <w:tab w:val="left" w:pos="4100"/>
          <w:tab w:val="left" w:pos="5040"/>
        </w:tabs>
        <w:autoSpaceDE w:val="0"/>
        <w:autoSpaceDN w:val="0"/>
        <w:adjustRightInd w:val="0"/>
        <w:snapToGrid w:val="0"/>
        <w:spacing w:beforeLines="50" w:before="120" w:afterLines="50" w:after="120" w:line="360" w:lineRule="auto"/>
        <w:ind w:firstLine="3780"/>
        <w:jc w:val="left"/>
        <w:rPr>
          <w:rFonts w:ascii="仿宋" w:eastAsia="仿宋" w:hAnsi="仿宋"/>
          <w:color w:val="000000" w:themeColor="text1"/>
          <w:kern w:val="0"/>
          <w:sz w:val="24"/>
        </w:rPr>
      </w:pP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年</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月</w:t>
      </w:r>
      <w:r w:rsidRPr="00330059">
        <w:rPr>
          <w:rFonts w:ascii="仿宋" w:eastAsia="仿宋" w:hAnsi="仿宋"/>
          <w:color w:val="000000" w:themeColor="text1"/>
          <w:w w:val="200"/>
          <w:kern w:val="0"/>
          <w:sz w:val="24"/>
          <w:u w:val="single"/>
        </w:rPr>
        <w:t xml:space="preserve"> </w:t>
      </w:r>
      <w:r w:rsidRPr="00330059">
        <w:rPr>
          <w:rFonts w:ascii="仿宋" w:eastAsia="仿宋" w:hAnsi="仿宋"/>
          <w:color w:val="000000" w:themeColor="text1"/>
          <w:kern w:val="0"/>
          <w:sz w:val="24"/>
          <w:u w:val="single"/>
        </w:rPr>
        <w:tab/>
      </w:r>
      <w:r w:rsidRPr="00330059">
        <w:rPr>
          <w:rFonts w:ascii="仿宋" w:eastAsia="仿宋" w:hAnsi="仿宋"/>
          <w:color w:val="000000" w:themeColor="text1"/>
          <w:kern w:val="0"/>
          <w:sz w:val="24"/>
        </w:rPr>
        <w:t>日</w:t>
      </w:r>
    </w:p>
    <w:p w14:paraId="71889F85"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81103" w:rsidRPr="00330059" w14:paraId="641CBA1B" w14:textId="77777777" w:rsidTr="00B00703">
        <w:trPr>
          <w:trHeight w:val="2015"/>
        </w:trPr>
        <w:tc>
          <w:tcPr>
            <w:tcW w:w="4261" w:type="dxa"/>
          </w:tcPr>
          <w:p w14:paraId="215CAF7F"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r w:rsidRPr="00330059">
              <w:rPr>
                <w:rFonts w:ascii="仿宋" w:eastAsia="仿宋" w:hAnsi="仿宋"/>
                <w:color w:val="000000" w:themeColor="text1"/>
                <w:sz w:val="24"/>
              </w:rPr>
              <w:t>法定代表人身份证复印件</w:t>
            </w:r>
          </w:p>
          <w:p w14:paraId="7BC5707A"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p>
          <w:p w14:paraId="6078F440"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r w:rsidRPr="00330059">
              <w:rPr>
                <w:rFonts w:ascii="仿宋" w:eastAsia="仿宋" w:hAnsi="仿宋"/>
                <w:color w:val="000000" w:themeColor="text1"/>
                <w:sz w:val="24"/>
              </w:rPr>
              <w:t>正面</w:t>
            </w:r>
          </w:p>
          <w:p w14:paraId="1B3F25E0"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p>
          <w:p w14:paraId="609CC80F"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p>
        </w:tc>
        <w:tc>
          <w:tcPr>
            <w:tcW w:w="4261" w:type="dxa"/>
          </w:tcPr>
          <w:p w14:paraId="79B3BE70"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r w:rsidRPr="00330059">
              <w:rPr>
                <w:rFonts w:ascii="仿宋" w:eastAsia="仿宋" w:hAnsi="仿宋"/>
                <w:color w:val="000000" w:themeColor="text1"/>
                <w:sz w:val="24"/>
              </w:rPr>
              <w:t>委托代理人身份证复印件</w:t>
            </w:r>
          </w:p>
          <w:p w14:paraId="7F9DCA77"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p>
          <w:p w14:paraId="636D3A21"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r w:rsidRPr="00330059">
              <w:rPr>
                <w:rFonts w:ascii="仿宋" w:eastAsia="仿宋" w:hAnsi="仿宋"/>
                <w:color w:val="000000" w:themeColor="text1"/>
                <w:sz w:val="24"/>
              </w:rPr>
              <w:t>正面</w:t>
            </w:r>
          </w:p>
          <w:p w14:paraId="705BEA6A"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p>
          <w:p w14:paraId="113CC9F7"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p>
        </w:tc>
      </w:tr>
    </w:tbl>
    <w:p w14:paraId="3D1C928C" w14:textId="77777777" w:rsidR="00281103" w:rsidRPr="00330059" w:rsidRDefault="00281103" w:rsidP="00DA7567">
      <w:pPr>
        <w:autoSpaceDE w:val="0"/>
        <w:autoSpaceDN w:val="0"/>
        <w:adjustRightInd w:val="0"/>
        <w:snapToGrid w:val="0"/>
        <w:spacing w:beforeLines="50" w:before="120" w:afterLines="50" w:after="120" w:line="360" w:lineRule="auto"/>
        <w:jc w:val="left"/>
        <w:rPr>
          <w:rFonts w:ascii="仿宋" w:eastAsia="仿宋" w:hAnsi="仿宋"/>
          <w:color w:val="000000" w:themeColor="text1"/>
          <w:kern w:val="0"/>
        </w:rPr>
      </w:pPr>
    </w:p>
    <w:p w14:paraId="0C2EDE8D" w14:textId="77777777" w:rsidR="00281103" w:rsidRPr="00330059" w:rsidRDefault="00281103" w:rsidP="00281103">
      <w:pPr>
        <w:pStyle w:val="a8"/>
        <w:rPr>
          <w:color w:val="000000" w:themeColor="text1"/>
        </w:rPr>
      </w:pPr>
    </w:p>
    <w:p w14:paraId="7D1C8AF4" w14:textId="77777777" w:rsidR="00281103" w:rsidRPr="00330059" w:rsidRDefault="00281103" w:rsidP="00DA7567">
      <w:pPr>
        <w:tabs>
          <w:tab w:val="left" w:pos="5760"/>
        </w:tabs>
        <w:autoSpaceDE w:val="0"/>
        <w:autoSpaceDN w:val="0"/>
        <w:adjustRightInd w:val="0"/>
        <w:snapToGrid w:val="0"/>
        <w:spacing w:beforeLines="50" w:before="120" w:afterLines="50" w:after="120" w:line="360" w:lineRule="auto"/>
        <w:ind w:left="840" w:hangingChars="350" w:hanging="840"/>
        <w:rPr>
          <w:rFonts w:ascii="仿宋" w:eastAsia="仿宋" w:hAnsi="仿宋"/>
          <w:color w:val="000000" w:themeColor="text1"/>
          <w:kern w:val="0"/>
          <w:sz w:val="24"/>
        </w:rPr>
      </w:pPr>
      <w:r w:rsidRPr="00330059">
        <w:rPr>
          <w:rFonts w:ascii="仿宋" w:eastAsia="仿宋" w:hAnsi="仿宋"/>
          <w:color w:val="000000" w:themeColor="text1"/>
          <w:kern w:val="0"/>
          <w:sz w:val="24"/>
        </w:rPr>
        <w:t>注：1、法定代表人参加</w:t>
      </w:r>
      <w:r w:rsidRPr="00330059">
        <w:rPr>
          <w:rFonts w:ascii="仿宋" w:eastAsia="仿宋" w:hAnsi="仿宋" w:hint="eastAsia"/>
          <w:color w:val="000000" w:themeColor="text1"/>
          <w:kern w:val="0"/>
          <w:sz w:val="24"/>
        </w:rPr>
        <w:t>磋商</w:t>
      </w:r>
      <w:r w:rsidRPr="00330059">
        <w:rPr>
          <w:rFonts w:ascii="仿宋" w:eastAsia="仿宋" w:hAnsi="仿宋"/>
          <w:color w:val="000000" w:themeColor="text1"/>
          <w:kern w:val="0"/>
          <w:sz w:val="24"/>
        </w:rPr>
        <w:t>活动并签署文件的不需要授权委托书，只需提供法定代表</w:t>
      </w:r>
      <w:r w:rsidRPr="00330059">
        <w:rPr>
          <w:rFonts w:ascii="仿宋" w:eastAsia="仿宋" w:hAnsi="仿宋"/>
          <w:color w:val="000000" w:themeColor="text1"/>
          <w:kern w:val="0"/>
          <w:sz w:val="24"/>
        </w:rPr>
        <w:lastRenderedPageBreak/>
        <w:t>人身份证明；非法定代表人参加</w:t>
      </w:r>
      <w:r w:rsidRPr="00330059">
        <w:rPr>
          <w:rFonts w:ascii="仿宋" w:eastAsia="仿宋" w:hAnsi="仿宋" w:hint="eastAsia"/>
          <w:color w:val="000000" w:themeColor="text1"/>
          <w:kern w:val="0"/>
          <w:sz w:val="24"/>
        </w:rPr>
        <w:t>磋商</w:t>
      </w:r>
      <w:r w:rsidRPr="00330059">
        <w:rPr>
          <w:rFonts w:ascii="仿宋" w:eastAsia="仿宋" w:hAnsi="仿宋"/>
          <w:color w:val="000000" w:themeColor="text1"/>
          <w:kern w:val="0"/>
          <w:sz w:val="24"/>
        </w:rPr>
        <w:t>活动及签署文件的除提供法定代表人身份证明外还须提供授权委托书。手持一份原件到开标现场。</w:t>
      </w:r>
    </w:p>
    <w:p w14:paraId="4B0BBAA3" w14:textId="77777777" w:rsidR="00281103" w:rsidRPr="00330059" w:rsidRDefault="00281103" w:rsidP="00DA7567">
      <w:pPr>
        <w:tabs>
          <w:tab w:val="left" w:pos="5760"/>
        </w:tabs>
        <w:autoSpaceDE w:val="0"/>
        <w:autoSpaceDN w:val="0"/>
        <w:adjustRightInd w:val="0"/>
        <w:snapToGrid w:val="0"/>
        <w:spacing w:beforeLines="50" w:before="120" w:afterLines="50" w:after="120" w:line="360" w:lineRule="auto"/>
        <w:ind w:left="360" w:hangingChars="150" w:hanging="360"/>
        <w:rPr>
          <w:rFonts w:ascii="仿宋" w:eastAsia="仿宋" w:hAnsi="仿宋"/>
          <w:color w:val="000000" w:themeColor="text1"/>
          <w:kern w:val="0"/>
          <w:sz w:val="24"/>
        </w:rPr>
      </w:pPr>
      <w:r w:rsidRPr="00330059">
        <w:rPr>
          <w:rFonts w:ascii="仿宋" w:eastAsia="仿宋" w:hAnsi="仿宋"/>
          <w:color w:val="000000" w:themeColor="text1"/>
          <w:kern w:val="0"/>
          <w:sz w:val="24"/>
        </w:rPr>
        <w:t>2、法定代表人身份证明及授权委托书原件</w:t>
      </w:r>
      <w:proofErr w:type="gramStart"/>
      <w:r w:rsidRPr="00330059">
        <w:rPr>
          <w:rFonts w:ascii="仿宋" w:eastAsia="仿宋" w:hAnsi="仿宋"/>
          <w:color w:val="000000" w:themeColor="text1"/>
          <w:kern w:val="0"/>
          <w:sz w:val="24"/>
        </w:rPr>
        <w:t>装入</w:t>
      </w:r>
      <w:r w:rsidRPr="00330059">
        <w:rPr>
          <w:rFonts w:ascii="仿宋" w:eastAsia="仿宋" w:hAnsi="仿宋" w:hint="eastAsia"/>
          <w:color w:val="000000" w:themeColor="text1"/>
          <w:kern w:val="0"/>
          <w:sz w:val="24"/>
        </w:rPr>
        <w:t>磋商</w:t>
      </w:r>
      <w:proofErr w:type="gramEnd"/>
      <w:r w:rsidRPr="00330059">
        <w:rPr>
          <w:rFonts w:ascii="仿宋" w:eastAsia="仿宋" w:hAnsi="仿宋"/>
          <w:color w:val="000000" w:themeColor="text1"/>
          <w:kern w:val="0"/>
          <w:sz w:val="24"/>
        </w:rPr>
        <w:t>文件一并递交。</w:t>
      </w:r>
    </w:p>
    <w:p w14:paraId="1C03CCC5" w14:textId="77777777" w:rsidR="00281103" w:rsidRPr="00330059" w:rsidRDefault="00281103" w:rsidP="00DA7567">
      <w:pPr>
        <w:spacing w:beforeLines="50" w:before="120" w:afterLines="50" w:after="120" w:line="360" w:lineRule="auto"/>
        <w:jc w:val="left"/>
        <w:rPr>
          <w:rFonts w:ascii="仿宋" w:eastAsia="仿宋" w:hAnsi="仿宋"/>
          <w:b/>
          <w:color w:val="000000" w:themeColor="text1"/>
          <w:kern w:val="0"/>
          <w:sz w:val="24"/>
        </w:rPr>
      </w:pPr>
    </w:p>
    <w:p w14:paraId="58D354F7" w14:textId="77777777" w:rsidR="00281103" w:rsidRPr="00330059" w:rsidRDefault="00281103" w:rsidP="00DA7567">
      <w:pPr>
        <w:spacing w:beforeLines="50" w:before="120" w:afterLines="50" w:after="120" w:line="360" w:lineRule="auto"/>
        <w:jc w:val="left"/>
        <w:rPr>
          <w:rFonts w:ascii="仿宋" w:eastAsia="仿宋" w:hAnsi="仿宋"/>
          <w:b/>
          <w:color w:val="000000" w:themeColor="text1"/>
          <w:kern w:val="0"/>
          <w:sz w:val="24"/>
        </w:rPr>
        <w:sectPr w:rsidR="00281103" w:rsidRPr="00330059">
          <w:pgSz w:w="11907" w:h="16840"/>
          <w:pgMar w:top="1418" w:right="1134" w:bottom="1418" w:left="1701" w:header="907" w:footer="992" w:gutter="0"/>
          <w:cols w:space="720"/>
          <w:docGrid w:linePitch="380" w:charSpace="-5735"/>
        </w:sectPr>
      </w:pPr>
    </w:p>
    <w:p w14:paraId="3E6F78CC"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bookmarkStart w:id="175" w:name="_Toc519497938"/>
      <w:r w:rsidRPr="00330059">
        <w:rPr>
          <w:rFonts w:ascii="仿宋" w:eastAsia="仿宋" w:hAnsi="仿宋"/>
          <w:b/>
          <w:snapToGrid w:val="0"/>
          <w:color w:val="000000" w:themeColor="text1"/>
          <w:kern w:val="0"/>
          <w:sz w:val="24"/>
        </w:rPr>
        <w:lastRenderedPageBreak/>
        <w:t>（四）书面声明</w:t>
      </w:r>
    </w:p>
    <w:p w14:paraId="557A079E" w14:textId="77777777" w:rsidR="00281103" w:rsidRPr="00330059" w:rsidRDefault="00281103" w:rsidP="00DA7567">
      <w:pPr>
        <w:spacing w:beforeLines="50" w:before="120" w:afterLines="50" w:after="120" w:line="360" w:lineRule="auto"/>
        <w:rPr>
          <w:rFonts w:ascii="仿宋" w:eastAsia="仿宋" w:hAnsi="仿宋"/>
          <w:color w:val="000000" w:themeColor="text1"/>
        </w:rPr>
      </w:pPr>
    </w:p>
    <w:p w14:paraId="45832C9D" w14:textId="77777777" w:rsidR="00281103" w:rsidRPr="00330059" w:rsidRDefault="00281103" w:rsidP="00DA7567">
      <w:pPr>
        <w:snapToGrid w:val="0"/>
        <w:spacing w:beforeLines="50" w:before="120" w:afterLines="50" w:after="120" w:line="360" w:lineRule="auto"/>
        <w:rPr>
          <w:rFonts w:ascii="仿宋" w:eastAsia="仿宋" w:hAnsi="仿宋"/>
          <w:color w:val="000000" w:themeColor="text1"/>
          <w:sz w:val="24"/>
          <w:szCs w:val="24"/>
          <w:u w:val="single"/>
        </w:rPr>
      </w:pPr>
      <w:r w:rsidRPr="00330059">
        <w:rPr>
          <w:rFonts w:ascii="仿宋" w:eastAsia="仿宋" w:hAnsi="仿宋"/>
          <w:color w:val="000000" w:themeColor="text1"/>
          <w:sz w:val="24"/>
          <w:szCs w:val="24"/>
          <w:u w:val="single"/>
        </w:rPr>
        <w:t>致：重庆建筑工程职业学院：</w:t>
      </w:r>
    </w:p>
    <w:p w14:paraId="5453524F" w14:textId="77777777" w:rsidR="00281103" w:rsidRPr="00330059" w:rsidRDefault="00281103" w:rsidP="00DA7567">
      <w:pPr>
        <w:snapToGrid w:val="0"/>
        <w:spacing w:beforeLines="50" w:before="120" w:afterLines="50" w:after="120" w:line="360" w:lineRule="auto"/>
        <w:ind w:firstLine="430"/>
        <w:rPr>
          <w:rFonts w:ascii="仿宋" w:eastAsia="仿宋" w:hAnsi="仿宋"/>
          <w:color w:val="000000" w:themeColor="text1"/>
          <w:sz w:val="24"/>
          <w:szCs w:val="24"/>
        </w:rPr>
      </w:pPr>
    </w:p>
    <w:p w14:paraId="1B898149"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u w:val="single"/>
        </w:rPr>
        <w:t xml:space="preserve">  （公司名称）  </w:t>
      </w:r>
      <w:r w:rsidRPr="00330059">
        <w:rPr>
          <w:rFonts w:ascii="仿宋" w:eastAsia="仿宋" w:hAnsi="仿宋"/>
          <w:color w:val="000000" w:themeColor="text1"/>
          <w:sz w:val="24"/>
          <w:szCs w:val="24"/>
        </w:rPr>
        <w:t>郑重声明，我公司具有良好的商业信誉</w:t>
      </w:r>
      <w:r w:rsidRPr="00330059">
        <w:rPr>
          <w:rFonts w:ascii="仿宋" w:eastAsia="仿宋" w:hAnsi="仿宋" w:hint="eastAsia"/>
          <w:color w:val="000000" w:themeColor="text1"/>
          <w:sz w:val="24"/>
          <w:szCs w:val="24"/>
        </w:rPr>
        <w:t>和健全的财务会计制度；我公司</w:t>
      </w:r>
      <w:r w:rsidRPr="00330059">
        <w:rPr>
          <w:rFonts w:ascii="仿宋" w:eastAsia="仿宋" w:hAnsi="仿宋"/>
          <w:color w:val="000000" w:themeColor="text1"/>
          <w:sz w:val="24"/>
          <w:szCs w:val="24"/>
        </w:rPr>
        <w:t>具有履行合同所必需的设备和专业技术能力</w:t>
      </w:r>
      <w:r w:rsidRPr="00330059">
        <w:rPr>
          <w:rFonts w:ascii="仿宋" w:eastAsia="仿宋" w:hAnsi="仿宋" w:hint="eastAsia"/>
          <w:color w:val="000000" w:themeColor="text1"/>
          <w:sz w:val="24"/>
          <w:szCs w:val="24"/>
        </w:rPr>
        <w:t>；我公司有依法缴纳税收和社会保障金的良好记录；我公司</w:t>
      </w:r>
      <w:r w:rsidRPr="00330059">
        <w:rPr>
          <w:rFonts w:ascii="仿宋" w:eastAsia="仿宋" w:hAnsi="仿宋"/>
          <w:color w:val="000000" w:themeColor="text1"/>
          <w:sz w:val="24"/>
          <w:szCs w:val="24"/>
        </w:rPr>
        <w:t>参加本项目采购活动前三年内</w:t>
      </w:r>
      <w:r w:rsidRPr="00330059">
        <w:rPr>
          <w:rFonts w:ascii="仿宋" w:eastAsia="仿宋" w:hAnsi="仿宋" w:hint="eastAsia"/>
          <w:color w:val="000000" w:themeColor="text1"/>
          <w:sz w:val="24"/>
          <w:szCs w:val="24"/>
        </w:rPr>
        <w:t>，在经营活动中没有重大违法记录</w:t>
      </w:r>
      <w:r w:rsidRPr="00330059">
        <w:rPr>
          <w:rFonts w:ascii="仿宋" w:eastAsia="仿宋" w:hAnsi="仿宋"/>
          <w:color w:val="000000" w:themeColor="text1"/>
          <w:sz w:val="24"/>
          <w:szCs w:val="24"/>
        </w:rPr>
        <w:t>，符合《政府采购法》规定的供应商资格条件。在合同签订前后随时愿意提供相关证明材料</w:t>
      </w:r>
      <w:r w:rsidRPr="00330059">
        <w:rPr>
          <w:rFonts w:ascii="仿宋" w:eastAsia="仿宋" w:hAnsi="仿宋" w:hint="eastAsia"/>
          <w:color w:val="000000" w:themeColor="text1"/>
          <w:sz w:val="24"/>
          <w:szCs w:val="24"/>
        </w:rPr>
        <w:t>，</w:t>
      </w:r>
      <w:r w:rsidRPr="00330059">
        <w:rPr>
          <w:rFonts w:ascii="仿宋" w:eastAsia="仿宋" w:hAnsi="仿宋"/>
          <w:color w:val="000000" w:themeColor="text1"/>
          <w:sz w:val="24"/>
          <w:szCs w:val="24"/>
        </w:rPr>
        <w:t>我方对以上声明负全部法律责任。</w:t>
      </w:r>
    </w:p>
    <w:p w14:paraId="0531862B"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p>
    <w:p w14:paraId="57F4DF62" w14:textId="77777777" w:rsidR="00281103" w:rsidRPr="00330059" w:rsidRDefault="00281103" w:rsidP="00DA7567">
      <w:pPr>
        <w:widowControl/>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特此声明。</w:t>
      </w:r>
    </w:p>
    <w:p w14:paraId="682AA28B" w14:textId="77777777" w:rsidR="00281103" w:rsidRPr="00330059" w:rsidRDefault="00281103" w:rsidP="00DA7567">
      <w:pPr>
        <w:snapToGrid w:val="0"/>
        <w:spacing w:beforeLines="50" w:before="120" w:afterLines="50" w:after="120" w:line="360" w:lineRule="auto"/>
        <w:rPr>
          <w:rFonts w:ascii="仿宋" w:eastAsia="仿宋" w:hAnsi="仿宋"/>
          <w:color w:val="000000" w:themeColor="text1"/>
          <w:sz w:val="24"/>
          <w:szCs w:val="24"/>
        </w:rPr>
      </w:pPr>
    </w:p>
    <w:p w14:paraId="46AA9692" w14:textId="77777777" w:rsidR="00281103" w:rsidRPr="00330059" w:rsidRDefault="00281103" w:rsidP="00DA7567">
      <w:pPr>
        <w:snapToGrid w:val="0"/>
        <w:spacing w:beforeLines="50" w:before="120" w:afterLines="50" w:after="120" w:line="360" w:lineRule="auto"/>
        <w:rPr>
          <w:rFonts w:ascii="仿宋" w:eastAsia="仿宋" w:hAnsi="仿宋"/>
          <w:color w:val="000000" w:themeColor="text1"/>
          <w:sz w:val="24"/>
          <w:szCs w:val="24"/>
        </w:rPr>
      </w:pPr>
    </w:p>
    <w:p w14:paraId="195F4458" w14:textId="77777777" w:rsidR="00281103" w:rsidRPr="00330059" w:rsidRDefault="00281103" w:rsidP="00DA7567">
      <w:pPr>
        <w:snapToGrid w:val="0"/>
        <w:spacing w:beforeLines="50" w:before="120" w:afterLines="50" w:after="120" w:line="360" w:lineRule="auto"/>
        <w:rPr>
          <w:rFonts w:ascii="仿宋" w:eastAsia="仿宋" w:hAnsi="仿宋"/>
          <w:color w:val="000000" w:themeColor="text1"/>
          <w:sz w:val="24"/>
          <w:szCs w:val="24"/>
          <w:u w:val="single"/>
        </w:rPr>
      </w:pPr>
      <w:r w:rsidRPr="00330059">
        <w:rPr>
          <w:rFonts w:ascii="仿宋" w:eastAsia="仿宋" w:hAnsi="仿宋"/>
          <w:color w:val="000000" w:themeColor="text1"/>
          <w:sz w:val="24"/>
          <w:szCs w:val="24"/>
        </w:rPr>
        <w:t xml:space="preserve">                                      投 标 人：</w:t>
      </w:r>
      <w:r w:rsidRPr="00330059">
        <w:rPr>
          <w:rFonts w:ascii="仿宋" w:eastAsia="仿宋" w:hAnsi="仿宋"/>
          <w:color w:val="000000" w:themeColor="text1"/>
          <w:sz w:val="24"/>
          <w:szCs w:val="24"/>
          <w:u w:val="single"/>
        </w:rPr>
        <w:t xml:space="preserve">     （盖章）       </w:t>
      </w:r>
    </w:p>
    <w:p w14:paraId="76CDAD9F" w14:textId="77777777" w:rsidR="00281103" w:rsidRPr="00330059" w:rsidRDefault="00281103" w:rsidP="00DA7567">
      <w:pPr>
        <w:snapToGrid w:val="0"/>
        <w:spacing w:beforeLines="50" w:before="120" w:afterLines="50" w:after="120" w:line="360" w:lineRule="auto"/>
        <w:rPr>
          <w:rFonts w:ascii="仿宋" w:eastAsia="仿宋" w:hAnsi="仿宋"/>
          <w:color w:val="000000" w:themeColor="text1"/>
          <w:sz w:val="24"/>
          <w:szCs w:val="24"/>
          <w:u w:val="single"/>
        </w:rPr>
      </w:pPr>
      <w:r w:rsidRPr="00330059">
        <w:rPr>
          <w:rFonts w:ascii="仿宋" w:eastAsia="仿宋" w:hAnsi="仿宋"/>
          <w:color w:val="000000" w:themeColor="text1"/>
          <w:sz w:val="24"/>
          <w:szCs w:val="24"/>
        </w:rPr>
        <w:t xml:space="preserve">                                     </w:t>
      </w:r>
    </w:p>
    <w:p w14:paraId="4B8A9BCE" w14:textId="77777777" w:rsidR="00281103" w:rsidRPr="00330059" w:rsidRDefault="00281103" w:rsidP="00DA7567">
      <w:pPr>
        <w:snapToGrid w:val="0"/>
        <w:spacing w:beforeLines="50" w:before="120" w:afterLines="50" w:after="120" w:line="360" w:lineRule="auto"/>
        <w:rPr>
          <w:rFonts w:ascii="仿宋" w:eastAsia="仿宋" w:hAnsi="仿宋"/>
          <w:color w:val="000000" w:themeColor="text1"/>
          <w:sz w:val="24"/>
        </w:rPr>
      </w:pPr>
      <w:r w:rsidRPr="00330059">
        <w:rPr>
          <w:rFonts w:ascii="仿宋" w:eastAsia="仿宋" w:hAnsi="仿宋"/>
          <w:color w:val="000000" w:themeColor="text1"/>
          <w:sz w:val="24"/>
          <w:szCs w:val="24"/>
        </w:rPr>
        <w:t xml:space="preserve">                                      日  期：______年___月___日</w:t>
      </w:r>
    </w:p>
    <w:p w14:paraId="1F880F2C"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pPr>
    </w:p>
    <w:p w14:paraId="41BABC96"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rPr>
      </w:pPr>
    </w:p>
    <w:p w14:paraId="33E1A9C6"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sectPr w:rsidR="00281103" w:rsidRPr="00330059">
          <w:pgSz w:w="11907" w:h="16840"/>
          <w:pgMar w:top="1418" w:right="1134" w:bottom="1418" w:left="1701" w:header="907" w:footer="992" w:gutter="0"/>
          <w:cols w:space="720"/>
          <w:docGrid w:linePitch="380" w:charSpace="-5735"/>
        </w:sectPr>
      </w:pPr>
    </w:p>
    <w:p w14:paraId="733ADE41"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bookmarkStart w:id="176" w:name="_Toc519497943"/>
      <w:bookmarkEnd w:id="175"/>
      <w:r w:rsidRPr="00330059">
        <w:rPr>
          <w:rFonts w:ascii="仿宋" w:eastAsia="仿宋" w:hAnsi="仿宋"/>
          <w:b/>
          <w:snapToGrid w:val="0"/>
          <w:color w:val="000000" w:themeColor="text1"/>
          <w:kern w:val="0"/>
          <w:sz w:val="24"/>
        </w:rPr>
        <w:lastRenderedPageBreak/>
        <w:t>（五）保密承诺函</w:t>
      </w:r>
      <w:bookmarkEnd w:id="176"/>
    </w:p>
    <w:p w14:paraId="346D4ED6"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szCs w:val="24"/>
          <w:u w:val="single"/>
        </w:rPr>
      </w:pPr>
    </w:p>
    <w:p w14:paraId="60763EE2"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szCs w:val="24"/>
          <w:u w:val="single"/>
        </w:rPr>
      </w:pPr>
      <w:r w:rsidRPr="00330059">
        <w:rPr>
          <w:rFonts w:ascii="仿宋" w:eastAsia="仿宋" w:hAnsi="仿宋"/>
          <w:color w:val="000000" w:themeColor="text1"/>
          <w:sz w:val="24"/>
          <w:szCs w:val="24"/>
          <w:u w:val="single"/>
        </w:rPr>
        <w:t>致：重庆建筑工程职业学院：</w:t>
      </w:r>
    </w:p>
    <w:p w14:paraId="33574775"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为保护贵单位、合作方及项目参与人员的合法利益，保证合作双方实现顺利合作，避免因信息泄露而给合作双方造成损失，参与本项目的所有公司员工应承诺遵守本</w:t>
      </w:r>
      <w:proofErr w:type="gramStart"/>
      <w:r w:rsidRPr="00330059">
        <w:rPr>
          <w:rFonts w:ascii="仿宋" w:eastAsia="仿宋" w:hAnsi="仿宋"/>
          <w:color w:val="000000" w:themeColor="text1"/>
          <w:sz w:val="24"/>
          <w:szCs w:val="24"/>
        </w:rPr>
        <w:t>保密书</w:t>
      </w:r>
      <w:proofErr w:type="gramEnd"/>
      <w:r w:rsidRPr="00330059">
        <w:rPr>
          <w:rFonts w:ascii="仿宋" w:eastAsia="仿宋" w:hAnsi="仿宋"/>
          <w:color w:val="000000" w:themeColor="text1"/>
          <w:sz w:val="24"/>
          <w:szCs w:val="24"/>
        </w:rPr>
        <w:t>内容。</w:t>
      </w:r>
    </w:p>
    <w:p w14:paraId="365D27CD"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1、保密信息本函所示保密信息为合作双方就合作项目</w:t>
      </w:r>
      <w:proofErr w:type="gramStart"/>
      <w:r w:rsidRPr="00330059">
        <w:rPr>
          <w:rFonts w:ascii="仿宋" w:eastAsia="仿宋" w:hAnsi="仿宋"/>
          <w:color w:val="000000" w:themeColor="text1"/>
          <w:sz w:val="24"/>
          <w:szCs w:val="24"/>
        </w:rPr>
        <w:t>前涉及</w:t>
      </w:r>
      <w:proofErr w:type="gramEnd"/>
      <w:r w:rsidRPr="00330059">
        <w:rPr>
          <w:rFonts w:ascii="仿宋" w:eastAsia="仿宋" w:hAnsi="仿宋"/>
          <w:color w:val="000000" w:themeColor="text1"/>
          <w:sz w:val="24"/>
          <w:szCs w:val="24"/>
        </w:rPr>
        <w:t>各方或各自关联方公司尚未公开的信息。包括：</w:t>
      </w:r>
    </w:p>
    <w:p w14:paraId="2ECCA436"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（1）以手写、打印、软件、磁盘、光盘、胶片或其它可存取的方式记载的有关财务或商业信息数据及资料；（如有）</w:t>
      </w:r>
    </w:p>
    <w:p w14:paraId="7BC4830E"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（2）以口头方式说明需要保密的财务或商业信息；（如有）</w:t>
      </w:r>
    </w:p>
    <w:p w14:paraId="3CE4AF51"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（3）以软件代码、文字图像、分析注释、备忘录、图纸、研究报告、编辑数据等各种方式出现的财务或商业信息；（如有）</w:t>
      </w:r>
    </w:p>
    <w:p w14:paraId="2C267A63"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（4）公司与合作方之间的交易进程及所有信息、数据及资料。（如有）</w:t>
      </w:r>
    </w:p>
    <w:p w14:paraId="5B31F823"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（5）合作双方在讨论合作过程中，包括但不限于在对方处参观、考察的过程中以其它形式获得的财务信息或商业信息。（如有）</w:t>
      </w:r>
    </w:p>
    <w:p w14:paraId="27093E31"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2、保密义务</w:t>
      </w:r>
    </w:p>
    <w:p w14:paraId="28A3B1B9"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（1）承诺人始终对保密资料保密，不在项目之外使用对方提供的保密信息。</w:t>
      </w:r>
    </w:p>
    <w:p w14:paraId="2AE5CA78"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（2）未经同意，不向任何第三方提供保密信息以及可以接触上述保密信息的手段，包括在公开场合展览，公开对外宣传，作为文章、</w:t>
      </w:r>
      <w:proofErr w:type="gramStart"/>
      <w:r w:rsidRPr="00330059">
        <w:rPr>
          <w:rFonts w:ascii="仿宋" w:eastAsia="仿宋" w:hAnsi="仿宋"/>
          <w:color w:val="000000" w:themeColor="text1"/>
          <w:sz w:val="24"/>
          <w:szCs w:val="24"/>
        </w:rPr>
        <w:t>讯息</w:t>
      </w:r>
      <w:proofErr w:type="gramEnd"/>
      <w:r w:rsidRPr="00330059">
        <w:rPr>
          <w:rFonts w:ascii="仿宋" w:eastAsia="仿宋" w:hAnsi="仿宋"/>
          <w:color w:val="000000" w:themeColor="text1"/>
          <w:sz w:val="24"/>
          <w:szCs w:val="24"/>
        </w:rPr>
        <w:t>、参考数据发表。</w:t>
      </w:r>
    </w:p>
    <w:p w14:paraId="4C952347"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（3）只向项目相关人员（包括各自的董事﹑顾问﹑代理人和雇员等）为商讨合作项目而有需要知悉保密信息的人士披露保密信息；并保证，上述各相关人员的行为将会符合本守则的规定。</w:t>
      </w:r>
    </w:p>
    <w:p w14:paraId="107731CA"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（4）在商讨合作项目的过程中，若需向第三方披露对方的保密信息，应事先取得书面许可，并要求该第三方不得向任何其它人士泄露保密信息。</w:t>
      </w:r>
    </w:p>
    <w:p w14:paraId="47BDC170"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特此承诺！</w:t>
      </w:r>
    </w:p>
    <w:p w14:paraId="55B2C239"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szCs w:val="24"/>
        </w:rPr>
      </w:pPr>
    </w:p>
    <w:p w14:paraId="45D1EB0F"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供应商：</w:t>
      </w:r>
      <w:r w:rsidRPr="00330059">
        <w:rPr>
          <w:rFonts w:ascii="仿宋" w:eastAsia="仿宋" w:hAnsi="仿宋"/>
          <w:color w:val="000000" w:themeColor="text1"/>
          <w:sz w:val="24"/>
          <w:szCs w:val="24"/>
          <w:u w:val="single"/>
        </w:rPr>
        <w:t xml:space="preserve">                        （盖章）</w:t>
      </w:r>
    </w:p>
    <w:p w14:paraId="21337CF0"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szCs w:val="24"/>
          <w:u w:val="single"/>
        </w:rPr>
      </w:pPr>
      <w:r w:rsidRPr="00330059">
        <w:rPr>
          <w:rFonts w:ascii="仿宋" w:eastAsia="仿宋" w:hAnsi="仿宋"/>
          <w:color w:val="000000" w:themeColor="text1"/>
          <w:sz w:val="24"/>
          <w:szCs w:val="24"/>
        </w:rPr>
        <w:t>授权代表签字：</w:t>
      </w:r>
      <w:r w:rsidRPr="00330059">
        <w:rPr>
          <w:rFonts w:ascii="仿宋" w:eastAsia="仿宋" w:hAnsi="仿宋"/>
          <w:color w:val="000000" w:themeColor="text1"/>
          <w:sz w:val="24"/>
          <w:szCs w:val="24"/>
          <w:u w:val="single"/>
        </w:rPr>
        <w:t xml:space="preserve">                        </w:t>
      </w:r>
    </w:p>
    <w:p w14:paraId="4F4CB889"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rPr>
      </w:pPr>
      <w:r w:rsidRPr="00330059">
        <w:rPr>
          <w:rFonts w:ascii="仿宋" w:eastAsia="仿宋" w:hAnsi="仿宋"/>
          <w:color w:val="000000" w:themeColor="text1"/>
          <w:sz w:val="24"/>
          <w:szCs w:val="24"/>
        </w:rPr>
        <w:t>时间：    年    月    日</w:t>
      </w:r>
    </w:p>
    <w:p w14:paraId="4D504632"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sectPr w:rsidR="00281103" w:rsidRPr="00330059">
          <w:pgSz w:w="11907" w:h="16840"/>
          <w:pgMar w:top="1418" w:right="1134" w:bottom="1418" w:left="1701" w:header="907" w:footer="992" w:gutter="0"/>
          <w:cols w:space="720"/>
          <w:docGrid w:linePitch="380" w:charSpace="-5735"/>
        </w:sectPr>
      </w:pPr>
    </w:p>
    <w:p w14:paraId="1BA1D19F"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bookmarkStart w:id="177" w:name="_Toc519497944"/>
      <w:r w:rsidRPr="00330059">
        <w:rPr>
          <w:rFonts w:ascii="仿宋" w:eastAsia="仿宋" w:hAnsi="仿宋"/>
          <w:b/>
          <w:snapToGrid w:val="0"/>
          <w:color w:val="000000" w:themeColor="text1"/>
          <w:kern w:val="0"/>
          <w:sz w:val="24"/>
        </w:rPr>
        <w:lastRenderedPageBreak/>
        <w:t>（</w:t>
      </w:r>
      <w:r w:rsidRPr="00330059">
        <w:rPr>
          <w:rFonts w:ascii="仿宋" w:eastAsia="仿宋" w:hAnsi="仿宋" w:hint="eastAsia"/>
          <w:b/>
          <w:snapToGrid w:val="0"/>
          <w:color w:val="000000" w:themeColor="text1"/>
          <w:kern w:val="0"/>
          <w:sz w:val="24"/>
        </w:rPr>
        <w:t>六</w:t>
      </w:r>
      <w:r w:rsidRPr="00330059">
        <w:rPr>
          <w:rFonts w:ascii="仿宋" w:eastAsia="仿宋" w:hAnsi="仿宋"/>
          <w:b/>
          <w:snapToGrid w:val="0"/>
          <w:color w:val="000000" w:themeColor="text1"/>
          <w:kern w:val="0"/>
          <w:sz w:val="24"/>
        </w:rPr>
        <w:t>）</w:t>
      </w:r>
      <w:r w:rsidRPr="00330059">
        <w:rPr>
          <w:rFonts w:ascii="仿宋" w:eastAsia="仿宋" w:hAnsi="仿宋" w:hint="eastAsia"/>
          <w:b/>
          <w:snapToGrid w:val="0"/>
          <w:color w:val="000000" w:themeColor="text1"/>
          <w:kern w:val="0"/>
          <w:sz w:val="24"/>
        </w:rPr>
        <w:t>磋商</w:t>
      </w:r>
      <w:r w:rsidRPr="00330059">
        <w:rPr>
          <w:rFonts w:ascii="仿宋" w:eastAsia="仿宋" w:hAnsi="仿宋"/>
          <w:b/>
          <w:snapToGrid w:val="0"/>
          <w:color w:val="000000" w:themeColor="text1"/>
          <w:kern w:val="0"/>
          <w:sz w:val="24"/>
        </w:rPr>
        <w:t>承诺书</w:t>
      </w:r>
      <w:bookmarkEnd w:id="177"/>
    </w:p>
    <w:p w14:paraId="29F371FE"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sz w:val="24"/>
        </w:rPr>
      </w:pPr>
      <w:r w:rsidRPr="00330059">
        <w:rPr>
          <w:rFonts w:ascii="仿宋" w:eastAsia="仿宋" w:hAnsi="仿宋" w:hint="eastAsia"/>
          <w:b/>
          <w:color w:val="000000" w:themeColor="text1"/>
          <w:sz w:val="24"/>
        </w:rPr>
        <w:t>磋商</w:t>
      </w:r>
      <w:r w:rsidRPr="00330059">
        <w:rPr>
          <w:rFonts w:ascii="仿宋" w:eastAsia="仿宋" w:hAnsi="仿宋"/>
          <w:b/>
          <w:color w:val="000000" w:themeColor="text1"/>
          <w:sz w:val="24"/>
        </w:rPr>
        <w:t>承诺书</w:t>
      </w:r>
    </w:p>
    <w:p w14:paraId="7B68DDB5"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szCs w:val="24"/>
          <w:u w:val="single"/>
        </w:rPr>
      </w:pPr>
      <w:r w:rsidRPr="00330059">
        <w:rPr>
          <w:rFonts w:ascii="仿宋" w:eastAsia="仿宋" w:hAnsi="仿宋"/>
          <w:color w:val="000000" w:themeColor="text1"/>
          <w:sz w:val="24"/>
          <w:szCs w:val="24"/>
          <w:u w:val="single"/>
        </w:rPr>
        <w:t>致：重庆建筑工程职业学院：</w:t>
      </w:r>
    </w:p>
    <w:p w14:paraId="010E710D"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本供应商已详细阅读了______竞争性磋商文件，自愿参加上述项目磋商，现就有关事项向采购人郑重承诺如下：</w:t>
      </w:r>
    </w:p>
    <w:p w14:paraId="2213C2C9"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1、我方在此声明，本次竞争性磋商活动中申报的所有资料都是真实、准确、完整的，如发现带给虚假资料，或与事实不符而</w:t>
      </w:r>
      <w:proofErr w:type="gramStart"/>
      <w:r w:rsidRPr="00330059">
        <w:rPr>
          <w:rFonts w:ascii="仿宋" w:eastAsia="仿宋" w:hAnsi="仿宋"/>
          <w:color w:val="000000" w:themeColor="text1"/>
          <w:sz w:val="24"/>
        </w:rPr>
        <w:t>导致</w:t>
      </w:r>
      <w:r w:rsidRPr="00330059">
        <w:rPr>
          <w:rFonts w:ascii="仿宋" w:eastAsia="仿宋" w:hAnsi="仿宋" w:hint="eastAsia"/>
          <w:color w:val="000000" w:themeColor="text1"/>
          <w:sz w:val="24"/>
        </w:rPr>
        <w:t>磋商</w:t>
      </w:r>
      <w:proofErr w:type="gramEnd"/>
      <w:r w:rsidRPr="00330059">
        <w:rPr>
          <w:rFonts w:ascii="仿宋" w:eastAsia="仿宋" w:hAnsi="仿宋"/>
          <w:color w:val="000000" w:themeColor="text1"/>
          <w:sz w:val="24"/>
        </w:rPr>
        <w:t>无效，甚至造成任何法律和经济职责，完全由我方负责；</w:t>
      </w:r>
    </w:p>
    <w:p w14:paraId="6B24624C"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2、我方在本次</w:t>
      </w:r>
      <w:r w:rsidRPr="00330059">
        <w:rPr>
          <w:rFonts w:ascii="仿宋" w:eastAsia="仿宋" w:hAnsi="仿宋" w:hint="eastAsia"/>
          <w:color w:val="000000" w:themeColor="text1"/>
          <w:sz w:val="24"/>
        </w:rPr>
        <w:t>磋商</w:t>
      </w:r>
      <w:r w:rsidRPr="00330059">
        <w:rPr>
          <w:rFonts w:ascii="仿宋" w:eastAsia="仿宋" w:hAnsi="仿宋"/>
          <w:color w:val="000000" w:themeColor="text1"/>
          <w:sz w:val="24"/>
        </w:rPr>
        <w:t>活动中绝无资质挂靠、串标、围标情形，若经贵方查出，立即取消我方</w:t>
      </w:r>
      <w:r w:rsidRPr="00330059">
        <w:rPr>
          <w:rFonts w:ascii="仿宋" w:eastAsia="仿宋" w:hAnsi="仿宋" w:hint="eastAsia"/>
          <w:color w:val="000000" w:themeColor="text1"/>
          <w:sz w:val="24"/>
        </w:rPr>
        <w:t>磋商</w:t>
      </w:r>
      <w:r w:rsidRPr="00330059">
        <w:rPr>
          <w:rFonts w:ascii="仿宋" w:eastAsia="仿宋" w:hAnsi="仿宋"/>
          <w:color w:val="000000" w:themeColor="text1"/>
          <w:sz w:val="24"/>
        </w:rPr>
        <w:t>资格并承担相应的法律职责；</w:t>
      </w:r>
    </w:p>
    <w:p w14:paraId="6DDBFBAC"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3、我方服从竞争性磋商文件规定的时间及议程安排，遵守竞争性磋商有关会议现场纪律。否则，同意被废除</w:t>
      </w:r>
      <w:r w:rsidRPr="00330059">
        <w:rPr>
          <w:rFonts w:ascii="仿宋" w:eastAsia="仿宋" w:hAnsi="仿宋" w:hint="eastAsia"/>
          <w:color w:val="000000" w:themeColor="text1"/>
          <w:sz w:val="24"/>
        </w:rPr>
        <w:t>磋商</w:t>
      </w:r>
      <w:r w:rsidRPr="00330059">
        <w:rPr>
          <w:rFonts w:ascii="仿宋" w:eastAsia="仿宋" w:hAnsi="仿宋"/>
          <w:color w:val="000000" w:themeColor="text1"/>
          <w:sz w:val="24"/>
        </w:rPr>
        <w:t>资格并理解处罚。</w:t>
      </w:r>
    </w:p>
    <w:p w14:paraId="2B52FA09"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4、理解竞争性磋商文件全部资料。否则，同意被废除</w:t>
      </w:r>
      <w:r w:rsidRPr="00330059">
        <w:rPr>
          <w:rFonts w:ascii="仿宋" w:eastAsia="仿宋" w:hAnsi="仿宋" w:hint="eastAsia"/>
          <w:color w:val="000000" w:themeColor="text1"/>
          <w:sz w:val="24"/>
        </w:rPr>
        <w:t>磋商</w:t>
      </w:r>
      <w:r w:rsidRPr="00330059">
        <w:rPr>
          <w:rFonts w:ascii="仿宋" w:eastAsia="仿宋" w:hAnsi="仿宋"/>
          <w:color w:val="000000" w:themeColor="text1"/>
          <w:sz w:val="24"/>
        </w:rPr>
        <w:t>资格并理解处罚。</w:t>
      </w:r>
    </w:p>
    <w:p w14:paraId="294EEB2F"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5、保证竞争性磋商文件不存在低于成本的恶意报价行为，也不存在恶意抬高报价行为。</w:t>
      </w:r>
    </w:p>
    <w:p w14:paraId="53A14197"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6、我方一旦</w:t>
      </w:r>
      <w:r w:rsidR="0099678C" w:rsidRPr="00330059">
        <w:rPr>
          <w:rFonts w:ascii="仿宋" w:eastAsia="仿宋" w:hAnsi="仿宋" w:hint="eastAsia"/>
          <w:color w:val="000000" w:themeColor="text1"/>
          <w:sz w:val="24"/>
        </w:rPr>
        <w:t>为成交供应商</w:t>
      </w:r>
      <w:r w:rsidRPr="00330059">
        <w:rPr>
          <w:rFonts w:ascii="仿宋" w:eastAsia="仿宋" w:hAnsi="仿宋"/>
          <w:color w:val="000000" w:themeColor="text1"/>
          <w:sz w:val="24"/>
        </w:rPr>
        <w:t>，将严格按照竞争性磋商文件中所承诺的报价、质量、工期、磋商方案等资料组织实施；</w:t>
      </w:r>
    </w:p>
    <w:p w14:paraId="6C5E1DB0"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r w:rsidRPr="00330059">
        <w:rPr>
          <w:rFonts w:ascii="仿宋" w:eastAsia="仿宋" w:hAnsi="仿宋"/>
          <w:color w:val="000000" w:themeColor="text1"/>
          <w:sz w:val="24"/>
        </w:rPr>
        <w:t>7、我方一旦</w:t>
      </w:r>
      <w:r w:rsidR="0099678C" w:rsidRPr="00330059">
        <w:rPr>
          <w:rFonts w:ascii="仿宋" w:eastAsia="仿宋" w:hAnsi="仿宋" w:hint="eastAsia"/>
          <w:color w:val="000000" w:themeColor="text1"/>
          <w:sz w:val="24"/>
        </w:rPr>
        <w:t>为成交供应商</w:t>
      </w:r>
      <w:r w:rsidRPr="00330059">
        <w:rPr>
          <w:rFonts w:ascii="仿宋" w:eastAsia="仿宋" w:hAnsi="仿宋"/>
          <w:color w:val="000000" w:themeColor="text1"/>
          <w:sz w:val="24"/>
        </w:rPr>
        <w:t>，将按规定及时与采购人签订合同，密切配合采购人开展相关工作，服从采购人项目监管人员的监督管理。</w:t>
      </w:r>
    </w:p>
    <w:p w14:paraId="71A5CEFD" w14:textId="77777777" w:rsidR="00281103" w:rsidRPr="00330059" w:rsidRDefault="00281103" w:rsidP="00DA7567">
      <w:pPr>
        <w:spacing w:beforeLines="50" w:before="120" w:afterLines="50" w:after="120" w:line="360" w:lineRule="auto"/>
        <w:ind w:firstLineChars="200" w:firstLine="480"/>
        <w:jc w:val="left"/>
        <w:rPr>
          <w:rFonts w:ascii="仿宋" w:eastAsia="仿宋" w:hAnsi="仿宋"/>
          <w:color w:val="000000" w:themeColor="text1"/>
          <w:sz w:val="24"/>
        </w:rPr>
      </w:pPr>
    </w:p>
    <w:p w14:paraId="0102A90A"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szCs w:val="24"/>
        </w:rPr>
      </w:pPr>
      <w:r w:rsidRPr="00330059">
        <w:rPr>
          <w:rFonts w:ascii="仿宋" w:eastAsia="仿宋" w:hAnsi="仿宋"/>
          <w:color w:val="000000" w:themeColor="text1"/>
          <w:sz w:val="24"/>
          <w:szCs w:val="24"/>
        </w:rPr>
        <w:t>供应商：</w:t>
      </w:r>
      <w:r w:rsidRPr="00330059">
        <w:rPr>
          <w:rFonts w:ascii="仿宋" w:eastAsia="仿宋" w:hAnsi="仿宋"/>
          <w:color w:val="000000" w:themeColor="text1"/>
          <w:sz w:val="24"/>
          <w:szCs w:val="24"/>
          <w:u w:val="single"/>
        </w:rPr>
        <w:t xml:space="preserve">                        （盖章）</w:t>
      </w:r>
    </w:p>
    <w:p w14:paraId="5E1B921D"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szCs w:val="24"/>
          <w:u w:val="single"/>
        </w:rPr>
      </w:pPr>
      <w:r w:rsidRPr="00330059">
        <w:rPr>
          <w:rFonts w:ascii="仿宋" w:eastAsia="仿宋" w:hAnsi="仿宋"/>
          <w:color w:val="000000" w:themeColor="text1"/>
          <w:sz w:val="24"/>
          <w:szCs w:val="24"/>
        </w:rPr>
        <w:t>授权代表签字：</w:t>
      </w:r>
      <w:r w:rsidRPr="00330059">
        <w:rPr>
          <w:rFonts w:ascii="仿宋" w:eastAsia="仿宋" w:hAnsi="仿宋"/>
          <w:color w:val="000000" w:themeColor="text1"/>
          <w:sz w:val="24"/>
          <w:szCs w:val="24"/>
          <w:u w:val="single"/>
        </w:rPr>
        <w:t xml:space="preserve">                        </w:t>
      </w:r>
    </w:p>
    <w:p w14:paraId="62C14630" w14:textId="77777777" w:rsidR="00281103" w:rsidRPr="00330059" w:rsidRDefault="00281103" w:rsidP="00DA7567">
      <w:pPr>
        <w:spacing w:beforeLines="50" w:before="120" w:afterLines="50" w:after="120" w:line="360" w:lineRule="auto"/>
        <w:jc w:val="left"/>
        <w:rPr>
          <w:rFonts w:ascii="仿宋" w:eastAsia="仿宋" w:hAnsi="仿宋"/>
          <w:color w:val="000000" w:themeColor="text1"/>
          <w:sz w:val="24"/>
        </w:rPr>
      </w:pPr>
      <w:r w:rsidRPr="00330059">
        <w:rPr>
          <w:rFonts w:ascii="仿宋" w:eastAsia="仿宋" w:hAnsi="仿宋"/>
          <w:color w:val="000000" w:themeColor="text1"/>
          <w:sz w:val="24"/>
          <w:szCs w:val="24"/>
        </w:rPr>
        <w:t>时间：    年    月    日</w:t>
      </w:r>
    </w:p>
    <w:p w14:paraId="2BAE9B12" w14:textId="77777777" w:rsidR="00281103" w:rsidRPr="00330059" w:rsidRDefault="00281103" w:rsidP="00DA7567">
      <w:pPr>
        <w:spacing w:beforeLines="50" w:before="120" w:afterLines="50" w:after="120" w:line="360" w:lineRule="auto"/>
        <w:jc w:val="center"/>
        <w:rPr>
          <w:rFonts w:ascii="仿宋" w:eastAsia="仿宋" w:hAnsi="仿宋"/>
          <w:color w:val="000000" w:themeColor="text1"/>
          <w:sz w:val="24"/>
        </w:rPr>
        <w:sectPr w:rsidR="00281103" w:rsidRPr="00330059">
          <w:pgSz w:w="11907" w:h="16840"/>
          <w:pgMar w:top="1418" w:right="1134" w:bottom="1418" w:left="1701" w:header="907" w:footer="992" w:gutter="0"/>
          <w:cols w:space="720"/>
          <w:docGrid w:linePitch="380" w:charSpace="-5735"/>
        </w:sectPr>
      </w:pPr>
    </w:p>
    <w:p w14:paraId="647FD023" w14:textId="77777777" w:rsidR="00281103" w:rsidRPr="00330059" w:rsidRDefault="00281103" w:rsidP="00DA7567">
      <w:pPr>
        <w:spacing w:beforeLines="50" w:before="120" w:afterLines="50" w:after="120" w:line="360" w:lineRule="auto"/>
        <w:jc w:val="left"/>
        <w:outlineLvl w:val="2"/>
        <w:rPr>
          <w:rFonts w:ascii="仿宋" w:eastAsia="仿宋" w:hAnsi="仿宋"/>
          <w:b/>
          <w:snapToGrid w:val="0"/>
          <w:color w:val="000000" w:themeColor="text1"/>
          <w:kern w:val="0"/>
          <w:sz w:val="24"/>
        </w:rPr>
      </w:pPr>
      <w:bookmarkStart w:id="178" w:name="_Toc519497948"/>
      <w:r w:rsidRPr="00330059">
        <w:rPr>
          <w:rFonts w:ascii="仿宋" w:eastAsia="仿宋" w:hAnsi="仿宋"/>
          <w:b/>
          <w:snapToGrid w:val="0"/>
          <w:color w:val="000000" w:themeColor="text1"/>
          <w:kern w:val="0"/>
          <w:sz w:val="24"/>
        </w:rPr>
        <w:lastRenderedPageBreak/>
        <w:t>（</w:t>
      </w:r>
      <w:r w:rsidRPr="00330059">
        <w:rPr>
          <w:rFonts w:ascii="仿宋" w:eastAsia="仿宋" w:hAnsi="仿宋" w:hint="eastAsia"/>
          <w:b/>
          <w:snapToGrid w:val="0"/>
          <w:color w:val="000000" w:themeColor="text1"/>
          <w:kern w:val="0"/>
          <w:sz w:val="24"/>
        </w:rPr>
        <w:t>七</w:t>
      </w:r>
      <w:r w:rsidRPr="00330059">
        <w:rPr>
          <w:rFonts w:ascii="仿宋" w:eastAsia="仿宋" w:hAnsi="仿宋"/>
          <w:b/>
          <w:snapToGrid w:val="0"/>
          <w:color w:val="000000" w:themeColor="text1"/>
          <w:kern w:val="0"/>
          <w:sz w:val="24"/>
        </w:rPr>
        <w:t>）承担的</w:t>
      </w:r>
      <w:r w:rsidRPr="00330059">
        <w:rPr>
          <w:rFonts w:ascii="仿宋" w:eastAsia="仿宋" w:hAnsi="仿宋" w:hint="eastAsia"/>
          <w:b/>
          <w:snapToGrid w:val="0"/>
          <w:color w:val="000000" w:themeColor="text1"/>
          <w:kern w:val="0"/>
          <w:sz w:val="24"/>
        </w:rPr>
        <w:t>类似</w:t>
      </w:r>
      <w:r w:rsidRPr="00330059">
        <w:rPr>
          <w:rFonts w:ascii="仿宋" w:eastAsia="仿宋" w:hAnsi="仿宋"/>
          <w:b/>
          <w:snapToGrid w:val="0"/>
          <w:color w:val="000000" w:themeColor="text1"/>
          <w:kern w:val="0"/>
          <w:sz w:val="24"/>
        </w:rPr>
        <w:t>项目经历表</w:t>
      </w:r>
    </w:p>
    <w:p w14:paraId="1660BD50" w14:textId="77777777" w:rsidR="00281103" w:rsidRPr="00330059" w:rsidRDefault="00281103" w:rsidP="00DA7567">
      <w:pPr>
        <w:spacing w:beforeLines="50" w:before="120" w:afterLines="50" w:after="120" w:line="360" w:lineRule="auto"/>
        <w:jc w:val="center"/>
        <w:rPr>
          <w:rFonts w:ascii="仿宋" w:eastAsia="仿宋" w:hAnsi="仿宋"/>
          <w:b/>
          <w:color w:val="000000" w:themeColor="text1"/>
          <w:sz w:val="24"/>
        </w:rPr>
      </w:pPr>
      <w:r w:rsidRPr="00330059">
        <w:rPr>
          <w:rFonts w:ascii="仿宋" w:eastAsia="仿宋" w:hAnsi="仿宋"/>
          <w:b/>
          <w:color w:val="000000" w:themeColor="text1"/>
          <w:sz w:val="24"/>
        </w:rPr>
        <w:t>承担的</w:t>
      </w:r>
      <w:r w:rsidRPr="00330059">
        <w:rPr>
          <w:rFonts w:ascii="仿宋" w:eastAsia="仿宋" w:hAnsi="仿宋" w:hint="eastAsia"/>
          <w:b/>
          <w:color w:val="000000" w:themeColor="text1"/>
          <w:sz w:val="24"/>
        </w:rPr>
        <w:t>类似</w:t>
      </w:r>
      <w:r w:rsidRPr="00330059">
        <w:rPr>
          <w:rFonts w:ascii="仿宋" w:eastAsia="仿宋" w:hAnsi="仿宋"/>
          <w:b/>
          <w:color w:val="000000" w:themeColor="text1"/>
          <w:sz w:val="24"/>
        </w:rPr>
        <w:t>项目经历表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2381"/>
        <w:gridCol w:w="1858"/>
        <w:gridCol w:w="1858"/>
        <w:gridCol w:w="1858"/>
      </w:tblGrid>
      <w:tr w:rsidR="00330059" w:rsidRPr="00330059" w14:paraId="4B70C8E6" w14:textId="77777777" w:rsidTr="00B00703">
        <w:trPr>
          <w:trHeight w:val="397"/>
          <w:jc w:val="center"/>
        </w:trPr>
        <w:tc>
          <w:tcPr>
            <w:tcW w:w="1333" w:type="dxa"/>
            <w:vAlign w:val="center"/>
          </w:tcPr>
          <w:p w14:paraId="184B5D70"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roofErr w:type="gramStart"/>
            <w:r w:rsidRPr="00330059">
              <w:rPr>
                <w:rFonts w:ascii="仿宋" w:eastAsia="仿宋" w:hAnsi="仿宋"/>
                <w:color w:val="000000" w:themeColor="text1"/>
                <w:sz w:val="24"/>
                <w:szCs w:val="24"/>
              </w:rPr>
              <w:t>起迄</w:t>
            </w:r>
            <w:proofErr w:type="gramEnd"/>
            <w:r w:rsidRPr="00330059">
              <w:rPr>
                <w:rFonts w:ascii="仿宋" w:eastAsia="仿宋" w:hAnsi="仿宋"/>
                <w:color w:val="000000" w:themeColor="text1"/>
                <w:sz w:val="24"/>
                <w:szCs w:val="24"/>
              </w:rPr>
              <w:t>时间</w:t>
            </w:r>
          </w:p>
        </w:tc>
        <w:tc>
          <w:tcPr>
            <w:tcW w:w="2381" w:type="dxa"/>
            <w:vAlign w:val="center"/>
          </w:tcPr>
          <w:p w14:paraId="1E4C4E15"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r w:rsidRPr="00330059">
              <w:rPr>
                <w:rFonts w:ascii="仿宋" w:eastAsia="仿宋" w:hAnsi="仿宋"/>
                <w:color w:val="000000" w:themeColor="text1"/>
                <w:sz w:val="24"/>
                <w:szCs w:val="24"/>
              </w:rPr>
              <w:t>项目概况</w:t>
            </w:r>
          </w:p>
        </w:tc>
        <w:tc>
          <w:tcPr>
            <w:tcW w:w="1858" w:type="dxa"/>
            <w:vAlign w:val="center"/>
          </w:tcPr>
          <w:p w14:paraId="705C3E8A"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r w:rsidRPr="00330059">
              <w:rPr>
                <w:rFonts w:ascii="仿宋" w:eastAsia="仿宋" w:hAnsi="仿宋"/>
                <w:color w:val="000000" w:themeColor="text1"/>
                <w:sz w:val="24"/>
                <w:szCs w:val="24"/>
              </w:rPr>
              <w:t>业主单位</w:t>
            </w:r>
          </w:p>
        </w:tc>
        <w:tc>
          <w:tcPr>
            <w:tcW w:w="1858" w:type="dxa"/>
            <w:vAlign w:val="center"/>
          </w:tcPr>
          <w:p w14:paraId="1DD815D7"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r w:rsidRPr="00330059">
              <w:rPr>
                <w:rFonts w:ascii="仿宋" w:eastAsia="仿宋" w:hAnsi="仿宋"/>
                <w:color w:val="000000" w:themeColor="text1"/>
                <w:sz w:val="24"/>
                <w:szCs w:val="24"/>
              </w:rPr>
              <w:t>完成情况</w:t>
            </w:r>
          </w:p>
        </w:tc>
        <w:tc>
          <w:tcPr>
            <w:tcW w:w="1858" w:type="dxa"/>
            <w:vAlign w:val="center"/>
          </w:tcPr>
          <w:p w14:paraId="05CAAD8E"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r w:rsidRPr="00330059">
              <w:rPr>
                <w:rFonts w:ascii="仿宋" w:eastAsia="仿宋" w:hAnsi="仿宋"/>
                <w:color w:val="000000" w:themeColor="text1"/>
                <w:sz w:val="24"/>
                <w:szCs w:val="24"/>
              </w:rPr>
              <w:t>备  注</w:t>
            </w:r>
          </w:p>
        </w:tc>
      </w:tr>
      <w:tr w:rsidR="00330059" w:rsidRPr="00330059" w14:paraId="7F60E6CA" w14:textId="77777777" w:rsidTr="00B00703">
        <w:trPr>
          <w:trHeight w:val="397"/>
          <w:jc w:val="center"/>
        </w:trPr>
        <w:tc>
          <w:tcPr>
            <w:tcW w:w="1333" w:type="dxa"/>
            <w:vAlign w:val="center"/>
          </w:tcPr>
          <w:p w14:paraId="40D7EEC1"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2381" w:type="dxa"/>
            <w:vAlign w:val="center"/>
          </w:tcPr>
          <w:p w14:paraId="36EF3BBA"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12D331B4"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4B2685C8"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1FE716C2"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r>
      <w:tr w:rsidR="00330059" w:rsidRPr="00330059" w14:paraId="10924A45" w14:textId="77777777" w:rsidTr="00B00703">
        <w:trPr>
          <w:trHeight w:val="397"/>
          <w:jc w:val="center"/>
        </w:trPr>
        <w:tc>
          <w:tcPr>
            <w:tcW w:w="1333" w:type="dxa"/>
            <w:vAlign w:val="center"/>
          </w:tcPr>
          <w:p w14:paraId="4382DD2D"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2381" w:type="dxa"/>
            <w:vAlign w:val="center"/>
          </w:tcPr>
          <w:p w14:paraId="0E6BE2B0"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5BE43D85"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5E191160"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02BC6599"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r>
      <w:tr w:rsidR="00330059" w:rsidRPr="00330059" w14:paraId="350E31AC" w14:textId="77777777" w:rsidTr="00B00703">
        <w:trPr>
          <w:trHeight w:val="397"/>
          <w:jc w:val="center"/>
        </w:trPr>
        <w:tc>
          <w:tcPr>
            <w:tcW w:w="1333" w:type="dxa"/>
            <w:vAlign w:val="center"/>
          </w:tcPr>
          <w:p w14:paraId="5737E892"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2381" w:type="dxa"/>
            <w:vAlign w:val="center"/>
          </w:tcPr>
          <w:p w14:paraId="16E22007"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7BF37119"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4546D401"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493FF105"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r>
      <w:tr w:rsidR="00330059" w:rsidRPr="00330059" w14:paraId="7BCFA55B" w14:textId="77777777" w:rsidTr="00B00703">
        <w:trPr>
          <w:trHeight w:val="397"/>
          <w:jc w:val="center"/>
        </w:trPr>
        <w:tc>
          <w:tcPr>
            <w:tcW w:w="1333" w:type="dxa"/>
            <w:vAlign w:val="center"/>
          </w:tcPr>
          <w:p w14:paraId="7C9459B0"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2381" w:type="dxa"/>
            <w:vAlign w:val="center"/>
          </w:tcPr>
          <w:p w14:paraId="6241BCB5"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0EF14AB1"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59CB2118"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60C189C8"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r>
      <w:tr w:rsidR="00330059" w:rsidRPr="00330059" w14:paraId="533D2FE3" w14:textId="77777777" w:rsidTr="00B00703">
        <w:trPr>
          <w:trHeight w:val="397"/>
          <w:jc w:val="center"/>
        </w:trPr>
        <w:tc>
          <w:tcPr>
            <w:tcW w:w="1333" w:type="dxa"/>
            <w:vAlign w:val="center"/>
          </w:tcPr>
          <w:p w14:paraId="68077CE2"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2381" w:type="dxa"/>
            <w:vAlign w:val="center"/>
          </w:tcPr>
          <w:p w14:paraId="024EC871"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236C3E77"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0AA5238B"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7C513A79"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r>
      <w:tr w:rsidR="00330059" w:rsidRPr="00330059" w14:paraId="7C41CDA9" w14:textId="77777777" w:rsidTr="00B00703">
        <w:trPr>
          <w:trHeight w:val="397"/>
          <w:jc w:val="center"/>
        </w:trPr>
        <w:tc>
          <w:tcPr>
            <w:tcW w:w="1333" w:type="dxa"/>
            <w:vAlign w:val="center"/>
          </w:tcPr>
          <w:p w14:paraId="6D630216"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2381" w:type="dxa"/>
            <w:vAlign w:val="center"/>
          </w:tcPr>
          <w:p w14:paraId="0A53F20B"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517940C6"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33B6CF49"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073AF7D1"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r>
      <w:tr w:rsidR="00330059" w:rsidRPr="00330059" w14:paraId="640F3503" w14:textId="77777777" w:rsidTr="00B00703">
        <w:trPr>
          <w:trHeight w:val="397"/>
          <w:jc w:val="center"/>
        </w:trPr>
        <w:tc>
          <w:tcPr>
            <w:tcW w:w="1333" w:type="dxa"/>
            <w:vAlign w:val="center"/>
          </w:tcPr>
          <w:p w14:paraId="037BCA34"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2381" w:type="dxa"/>
            <w:vAlign w:val="center"/>
          </w:tcPr>
          <w:p w14:paraId="3F08DF78"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5271C95F"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724725FD"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c>
          <w:tcPr>
            <w:tcW w:w="1858" w:type="dxa"/>
            <w:vAlign w:val="center"/>
          </w:tcPr>
          <w:p w14:paraId="2E894B01" w14:textId="77777777" w:rsidR="00281103" w:rsidRPr="00330059" w:rsidRDefault="00281103" w:rsidP="00DA7567">
            <w:pPr>
              <w:pStyle w:val="a7"/>
              <w:spacing w:beforeLines="50" w:before="120" w:afterLines="50" w:after="120" w:line="360" w:lineRule="auto"/>
              <w:ind w:left="0"/>
              <w:jc w:val="center"/>
              <w:rPr>
                <w:rFonts w:ascii="仿宋" w:eastAsia="仿宋" w:hAnsi="仿宋"/>
                <w:color w:val="000000" w:themeColor="text1"/>
                <w:sz w:val="24"/>
                <w:szCs w:val="24"/>
              </w:rPr>
            </w:pPr>
          </w:p>
        </w:tc>
      </w:tr>
    </w:tbl>
    <w:p w14:paraId="36719127" w14:textId="77777777" w:rsidR="00281103" w:rsidRPr="00330059" w:rsidRDefault="00281103" w:rsidP="00DA7567">
      <w:pPr>
        <w:pStyle w:val="a7"/>
        <w:spacing w:beforeLines="50" w:before="120" w:afterLines="50" w:after="120" w:line="360" w:lineRule="auto"/>
        <w:ind w:left="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注：</w:t>
      </w:r>
    </w:p>
    <w:p w14:paraId="3DDA4F92" w14:textId="77777777" w:rsidR="00281103" w:rsidRPr="00330059" w:rsidRDefault="00281103" w:rsidP="00DA7567">
      <w:pPr>
        <w:pStyle w:val="a7"/>
        <w:spacing w:beforeLines="50" w:before="120" w:afterLines="50" w:after="120" w:line="360" w:lineRule="auto"/>
        <w:ind w:left="0"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1、供应商应将承担的相关</w:t>
      </w:r>
      <w:r w:rsidRPr="00330059">
        <w:rPr>
          <w:rFonts w:ascii="仿宋" w:eastAsia="仿宋" w:hAnsi="仿宋" w:hint="eastAsia"/>
          <w:color w:val="000000" w:themeColor="text1"/>
          <w:sz w:val="24"/>
          <w:szCs w:val="24"/>
        </w:rPr>
        <w:t>类似</w:t>
      </w:r>
      <w:r w:rsidRPr="00330059">
        <w:rPr>
          <w:rFonts w:ascii="仿宋" w:eastAsia="仿宋" w:hAnsi="仿宋"/>
          <w:color w:val="000000" w:themeColor="text1"/>
          <w:sz w:val="24"/>
          <w:szCs w:val="24"/>
        </w:rPr>
        <w:t>项目情况填入本表中，时间认定以与业主签订的合同时间为准；</w:t>
      </w:r>
    </w:p>
    <w:p w14:paraId="7B2B7C09" w14:textId="77777777" w:rsidR="00281103" w:rsidRPr="00330059" w:rsidRDefault="00281103" w:rsidP="00DA7567">
      <w:pPr>
        <w:pStyle w:val="a7"/>
        <w:spacing w:beforeLines="50" w:before="120" w:afterLines="50" w:after="120" w:line="360" w:lineRule="auto"/>
        <w:ind w:left="0"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2、项目概况包括：项目名称、规模、合同金额及服务主要内容等；</w:t>
      </w:r>
    </w:p>
    <w:p w14:paraId="4E4269F8" w14:textId="77777777" w:rsidR="00281103" w:rsidRPr="00330059" w:rsidRDefault="00281103" w:rsidP="00DA7567">
      <w:pPr>
        <w:pStyle w:val="a7"/>
        <w:spacing w:beforeLines="50" w:before="120" w:afterLines="50" w:after="120" w:line="360" w:lineRule="auto"/>
        <w:ind w:left="0"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3、完成情况填入：正在进行（注明已完工作量的比例）/已全部完成；</w:t>
      </w:r>
    </w:p>
    <w:p w14:paraId="64E81CF1" w14:textId="77777777" w:rsidR="00281103" w:rsidRPr="00330059" w:rsidRDefault="00281103" w:rsidP="00DA7567">
      <w:pPr>
        <w:pStyle w:val="a7"/>
        <w:spacing w:beforeLines="50" w:before="120" w:afterLines="50" w:after="120" w:line="360" w:lineRule="auto"/>
        <w:ind w:left="0" w:firstLineChars="200" w:firstLine="480"/>
        <w:jc w:val="left"/>
        <w:rPr>
          <w:rFonts w:ascii="仿宋" w:eastAsia="仿宋" w:hAnsi="仿宋"/>
          <w:color w:val="000000" w:themeColor="text1"/>
          <w:sz w:val="24"/>
          <w:szCs w:val="24"/>
        </w:rPr>
      </w:pPr>
      <w:r w:rsidRPr="00330059">
        <w:rPr>
          <w:rFonts w:ascii="仿宋" w:eastAsia="仿宋" w:hAnsi="仿宋"/>
          <w:color w:val="000000" w:themeColor="text1"/>
          <w:sz w:val="24"/>
          <w:szCs w:val="24"/>
        </w:rPr>
        <w:t>4、供应商应随本表出具所填项目的合同文本（复印件），如无相关证明材料，</w:t>
      </w:r>
      <w:r w:rsidRPr="00330059">
        <w:rPr>
          <w:rFonts w:ascii="仿宋" w:eastAsia="仿宋" w:hAnsi="仿宋" w:hint="eastAsia"/>
          <w:color w:val="000000" w:themeColor="text1"/>
          <w:sz w:val="24"/>
          <w:szCs w:val="24"/>
        </w:rPr>
        <w:t>采购人</w:t>
      </w:r>
      <w:r w:rsidRPr="00330059">
        <w:rPr>
          <w:rFonts w:ascii="仿宋" w:eastAsia="仿宋" w:hAnsi="仿宋"/>
          <w:color w:val="000000" w:themeColor="text1"/>
          <w:sz w:val="24"/>
          <w:szCs w:val="24"/>
        </w:rPr>
        <w:t>将不考虑供应商所填项目的业绩。合同文本应含有：项目名称、甲乙方单位名称、服务范围、甲乙方单位签约人及单位公章等内容。如果合同不能反映上述要求的项目工作内容，可由上述项目业主出具有效证明或附相关网站发布的</w:t>
      </w:r>
      <w:r w:rsidR="0099678C" w:rsidRPr="00330059">
        <w:rPr>
          <w:rFonts w:ascii="仿宋" w:eastAsia="仿宋" w:hAnsi="仿宋" w:hint="eastAsia"/>
          <w:color w:val="000000" w:themeColor="text1"/>
          <w:sz w:val="24"/>
          <w:szCs w:val="24"/>
        </w:rPr>
        <w:t>招标</w:t>
      </w:r>
      <w:r w:rsidRPr="00330059">
        <w:rPr>
          <w:rFonts w:ascii="仿宋" w:eastAsia="仿宋" w:hAnsi="仿宋"/>
          <w:color w:val="000000" w:themeColor="text1"/>
          <w:sz w:val="24"/>
          <w:szCs w:val="24"/>
        </w:rPr>
        <w:t>、中标公告。</w:t>
      </w:r>
    </w:p>
    <w:p w14:paraId="37AB3F30" w14:textId="77777777" w:rsidR="00281103" w:rsidRPr="00330059" w:rsidRDefault="00281103" w:rsidP="00DA7567">
      <w:pPr>
        <w:spacing w:beforeLines="50" w:before="120" w:afterLines="50" w:after="120" w:line="360" w:lineRule="auto"/>
        <w:rPr>
          <w:rFonts w:ascii="仿宋" w:eastAsia="仿宋" w:hAnsi="仿宋"/>
          <w:color w:val="000000" w:themeColor="text1"/>
          <w:sz w:val="24"/>
          <w:szCs w:val="24"/>
        </w:rPr>
      </w:pPr>
      <w:r w:rsidRPr="00330059">
        <w:rPr>
          <w:rFonts w:ascii="仿宋" w:eastAsia="仿宋" w:hAnsi="仿宋"/>
          <w:color w:val="000000" w:themeColor="text1"/>
          <w:sz w:val="24"/>
          <w:szCs w:val="24"/>
        </w:rPr>
        <w:t>供应商：</w:t>
      </w:r>
      <w:r w:rsidRPr="00330059">
        <w:rPr>
          <w:rFonts w:ascii="仿宋" w:eastAsia="仿宋" w:hAnsi="仿宋"/>
          <w:color w:val="000000" w:themeColor="text1"/>
          <w:sz w:val="24"/>
          <w:szCs w:val="24"/>
          <w:u w:val="single"/>
        </w:rPr>
        <w:t xml:space="preserve">                        （盖章）</w:t>
      </w:r>
    </w:p>
    <w:p w14:paraId="3FA3F505" w14:textId="77777777" w:rsidR="00281103" w:rsidRPr="00330059" w:rsidRDefault="00281103" w:rsidP="00DA7567">
      <w:pPr>
        <w:spacing w:beforeLines="50" w:before="120" w:afterLines="50" w:after="120" w:line="360" w:lineRule="auto"/>
        <w:rPr>
          <w:rFonts w:ascii="仿宋" w:eastAsia="仿宋" w:hAnsi="仿宋"/>
          <w:color w:val="000000" w:themeColor="text1"/>
          <w:sz w:val="24"/>
          <w:szCs w:val="24"/>
          <w:u w:val="single"/>
        </w:rPr>
      </w:pPr>
      <w:r w:rsidRPr="00330059">
        <w:rPr>
          <w:rFonts w:ascii="仿宋" w:eastAsia="仿宋" w:hAnsi="仿宋"/>
          <w:color w:val="000000" w:themeColor="text1"/>
          <w:sz w:val="24"/>
          <w:szCs w:val="24"/>
        </w:rPr>
        <w:t>授权代表签字：</w:t>
      </w:r>
      <w:r w:rsidRPr="00330059">
        <w:rPr>
          <w:rFonts w:ascii="仿宋" w:eastAsia="仿宋" w:hAnsi="仿宋"/>
          <w:color w:val="000000" w:themeColor="text1"/>
          <w:sz w:val="24"/>
          <w:szCs w:val="24"/>
          <w:u w:val="single"/>
        </w:rPr>
        <w:t xml:space="preserve">                        </w:t>
      </w:r>
    </w:p>
    <w:p w14:paraId="0FFB9FD4" w14:textId="77777777" w:rsidR="00281103" w:rsidRPr="00330059" w:rsidRDefault="00281103" w:rsidP="00DA7567">
      <w:pPr>
        <w:spacing w:beforeLines="50" w:before="120" w:afterLines="50" w:after="120" w:line="360" w:lineRule="auto"/>
        <w:rPr>
          <w:rFonts w:ascii="仿宋" w:eastAsia="仿宋" w:hAnsi="仿宋"/>
          <w:color w:val="000000" w:themeColor="text1"/>
          <w:sz w:val="24"/>
          <w:szCs w:val="24"/>
        </w:rPr>
      </w:pPr>
      <w:r w:rsidRPr="00330059">
        <w:rPr>
          <w:rFonts w:ascii="仿宋" w:eastAsia="仿宋" w:hAnsi="仿宋"/>
          <w:color w:val="000000" w:themeColor="text1"/>
          <w:sz w:val="24"/>
          <w:szCs w:val="24"/>
        </w:rPr>
        <w:t>时间：    年    月    日</w:t>
      </w:r>
    </w:p>
    <w:p w14:paraId="432F47C8" w14:textId="77777777" w:rsidR="00281103" w:rsidRPr="00330059" w:rsidRDefault="00281103" w:rsidP="00DA7567">
      <w:pPr>
        <w:spacing w:beforeLines="50" w:before="120" w:afterLines="50" w:after="120" w:line="360" w:lineRule="auto"/>
        <w:jc w:val="left"/>
        <w:rPr>
          <w:rFonts w:ascii="仿宋" w:eastAsia="仿宋" w:hAnsi="仿宋"/>
          <w:b/>
          <w:color w:val="000000" w:themeColor="text1"/>
          <w:kern w:val="0"/>
          <w:sz w:val="24"/>
        </w:rPr>
        <w:sectPr w:rsidR="00281103" w:rsidRPr="00330059">
          <w:pgSz w:w="11907" w:h="16840"/>
          <w:pgMar w:top="1418" w:right="1134" w:bottom="1418" w:left="1701" w:header="907" w:footer="992" w:gutter="0"/>
          <w:cols w:space="720"/>
          <w:docGrid w:linePitch="380" w:charSpace="-5735"/>
        </w:sectPr>
      </w:pPr>
    </w:p>
    <w:p w14:paraId="07E18D3D" w14:textId="77777777" w:rsidR="00281103" w:rsidRPr="00330059" w:rsidRDefault="00281103" w:rsidP="00DA7567">
      <w:pPr>
        <w:spacing w:beforeLines="50" w:before="156" w:afterLines="50" w:after="156" w:line="360" w:lineRule="auto"/>
        <w:jc w:val="center"/>
        <w:outlineLvl w:val="1"/>
        <w:rPr>
          <w:rFonts w:ascii="仿宋" w:eastAsia="仿宋" w:hAnsi="仿宋"/>
          <w:b/>
          <w:color w:val="000000" w:themeColor="text1"/>
          <w:sz w:val="36"/>
          <w:szCs w:val="36"/>
        </w:rPr>
      </w:pPr>
      <w:bookmarkStart w:id="179" w:name="_Toc46942156"/>
      <w:r w:rsidRPr="00330059">
        <w:rPr>
          <w:rFonts w:ascii="仿宋" w:eastAsia="仿宋" w:hAnsi="仿宋" w:hint="eastAsia"/>
          <w:b/>
          <w:color w:val="000000" w:themeColor="text1"/>
          <w:sz w:val="36"/>
          <w:szCs w:val="36"/>
        </w:rPr>
        <w:lastRenderedPageBreak/>
        <w:t>五</w:t>
      </w:r>
      <w:r w:rsidRPr="00330059">
        <w:rPr>
          <w:rFonts w:ascii="仿宋" w:eastAsia="仿宋" w:hAnsi="仿宋"/>
          <w:b/>
          <w:color w:val="000000" w:themeColor="text1"/>
          <w:sz w:val="36"/>
          <w:szCs w:val="36"/>
        </w:rPr>
        <w:t>、其它部分</w:t>
      </w:r>
      <w:bookmarkEnd w:id="178"/>
      <w:bookmarkEnd w:id="179"/>
    </w:p>
    <w:bookmarkEnd w:id="153"/>
    <w:bookmarkEnd w:id="154"/>
    <w:bookmarkEnd w:id="155"/>
    <w:bookmarkEnd w:id="156"/>
    <w:bookmarkEnd w:id="157"/>
    <w:p w14:paraId="72F41EDF" w14:textId="77777777" w:rsidR="00281103" w:rsidRPr="00330059" w:rsidRDefault="00281103" w:rsidP="00DA7567">
      <w:pPr>
        <w:autoSpaceDE w:val="0"/>
        <w:autoSpaceDN w:val="0"/>
        <w:adjustRightInd w:val="0"/>
        <w:snapToGrid w:val="0"/>
        <w:spacing w:beforeLines="50" w:before="156" w:afterLines="50" w:after="156" w:line="360" w:lineRule="auto"/>
        <w:jc w:val="left"/>
        <w:rPr>
          <w:rFonts w:ascii="仿宋" w:eastAsia="仿宋" w:hAnsi="仿宋"/>
          <w:b/>
          <w:color w:val="000000" w:themeColor="text1"/>
          <w:kern w:val="0"/>
          <w:sz w:val="24"/>
        </w:rPr>
      </w:pPr>
    </w:p>
    <w:p w14:paraId="1A513651" w14:textId="77777777" w:rsidR="007E75A7" w:rsidRPr="00330059" w:rsidRDefault="007E75A7">
      <w:pPr>
        <w:rPr>
          <w:color w:val="000000" w:themeColor="text1"/>
        </w:rPr>
      </w:pPr>
    </w:p>
    <w:p w14:paraId="389D8B15" w14:textId="77777777" w:rsidR="005A45A6" w:rsidRPr="00330059" w:rsidRDefault="005A45A6">
      <w:pPr>
        <w:rPr>
          <w:color w:val="000000" w:themeColor="text1"/>
        </w:rPr>
      </w:pPr>
    </w:p>
    <w:p w14:paraId="0EED6D50" w14:textId="77777777" w:rsidR="005A45A6" w:rsidRPr="00330059" w:rsidRDefault="005A45A6">
      <w:pPr>
        <w:rPr>
          <w:color w:val="000000" w:themeColor="text1"/>
        </w:rPr>
      </w:pPr>
    </w:p>
    <w:sectPr w:rsidR="005A45A6" w:rsidRPr="00330059" w:rsidSect="00EA41C3">
      <w:pgSz w:w="11906" w:h="16838"/>
      <w:pgMar w:top="1418"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0BE84" w14:textId="77777777" w:rsidR="00CE1EAF" w:rsidRDefault="00CE1EAF" w:rsidP="00EA41C3">
      <w:r>
        <w:separator/>
      </w:r>
    </w:p>
  </w:endnote>
  <w:endnote w:type="continuationSeparator" w:id="0">
    <w:p w14:paraId="235C7866" w14:textId="77777777" w:rsidR="00CE1EAF" w:rsidRDefault="00CE1EAF" w:rsidP="00EA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037D4" w14:textId="77777777" w:rsidR="00DA7567" w:rsidRDefault="00DA7567">
    <w:pPr>
      <w:pStyle w:val="a4"/>
      <w:framePr w:wrap="around" w:vAnchor="text" w:hAnchor="margin" w:xAlign="center" w:y="1"/>
      <w:rPr>
        <w:rStyle w:val="a5"/>
      </w:rPr>
    </w:pPr>
    <w:r>
      <w:fldChar w:fldCharType="begin"/>
    </w:r>
    <w:r>
      <w:rPr>
        <w:rStyle w:val="a5"/>
      </w:rPr>
      <w:instrText xml:space="preserve">PAGE  </w:instrText>
    </w:r>
    <w:r>
      <w:fldChar w:fldCharType="end"/>
    </w:r>
  </w:p>
  <w:p w14:paraId="7B1A9C8C" w14:textId="77777777" w:rsidR="00DA7567" w:rsidRDefault="00DA75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9ED0A" w14:textId="77777777" w:rsidR="00DA7567" w:rsidRDefault="00DA7567">
    <w:pPr>
      <w:pStyle w:val="a4"/>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1B2EF" w14:textId="77777777" w:rsidR="00DA7567" w:rsidRDefault="00DA7567">
    <w:pPr>
      <w:pStyle w:val="a4"/>
      <w:framePr w:wrap="around" w:vAnchor="text" w:hAnchor="margin" w:xAlign="center" w:y="1"/>
      <w:rPr>
        <w:rStyle w:val="a5"/>
      </w:rPr>
    </w:pPr>
  </w:p>
  <w:p w14:paraId="481A386A" w14:textId="77777777" w:rsidR="00DA7567" w:rsidRDefault="00DA7567">
    <w:pPr>
      <w:pStyle w:val="a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265778"/>
      <w:docPartObj>
        <w:docPartGallery w:val="Page Numbers (Bottom of Page)"/>
        <w:docPartUnique/>
      </w:docPartObj>
    </w:sdtPr>
    <w:sdtEndPr/>
    <w:sdtContent>
      <w:p w14:paraId="7A269791" w14:textId="77777777" w:rsidR="00DA7567" w:rsidRPr="003F3E25" w:rsidRDefault="00DA7567" w:rsidP="003F3E25">
        <w:pPr>
          <w:pStyle w:val="a4"/>
          <w:jc w:val="center"/>
        </w:pPr>
        <w:r>
          <w:fldChar w:fldCharType="begin"/>
        </w:r>
        <w:r>
          <w:instrText>PAGE   \* MERGEFORMAT</w:instrText>
        </w:r>
        <w:r>
          <w:fldChar w:fldCharType="separate"/>
        </w:r>
        <w:r w:rsidR="00091EBF" w:rsidRPr="00091EBF">
          <w:rPr>
            <w:noProof/>
            <w:lang w:val="zh-CN"/>
          </w:rPr>
          <w:t>4</w:t>
        </w:r>
        <w:r>
          <w:rPr>
            <w:noProof/>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A974" w14:textId="77777777" w:rsidR="00DA7567" w:rsidRDefault="00DA7567">
    <w:pPr>
      <w:pStyle w:val="a4"/>
      <w:tabs>
        <w:tab w:val="clear" w:pos="4153"/>
        <w:tab w:val="clear" w:pos="8306"/>
      </w:tabs>
      <w:jc w:val="center"/>
    </w:pPr>
    <w:r>
      <w:fldChar w:fldCharType="begin"/>
    </w:r>
    <w:r>
      <w:instrText>PAGE   \* MERGEFORMAT</w:instrText>
    </w:r>
    <w:r>
      <w:fldChar w:fldCharType="separate"/>
    </w:r>
    <w:r w:rsidR="00091EBF" w:rsidRPr="00091EBF">
      <w:rPr>
        <w:noProof/>
        <w:lang w:val="zh-CN"/>
      </w:rPr>
      <w:t>48</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75382" w14:textId="77777777" w:rsidR="00CE1EAF" w:rsidRDefault="00CE1EAF" w:rsidP="00EA41C3">
      <w:r>
        <w:separator/>
      </w:r>
    </w:p>
  </w:footnote>
  <w:footnote w:type="continuationSeparator" w:id="0">
    <w:p w14:paraId="6E0F4AC0" w14:textId="77777777" w:rsidR="00CE1EAF" w:rsidRDefault="00CE1EAF" w:rsidP="00EA4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08077" w14:textId="77777777" w:rsidR="00DA7567" w:rsidRDefault="00DA75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B488A" w14:textId="77777777" w:rsidR="00DA7567" w:rsidRDefault="00DA7567">
    <w:pPr>
      <w:pStyle w:val="a3"/>
      <w:tabs>
        <w:tab w:val="clear" w:pos="4153"/>
        <w:tab w:val="clear" w:pos="8306"/>
      </w:tabs>
      <w:jc w:val="both"/>
      <w:rPr>
        <w:rFonts w:ascii="宋体" w:hAnsi="宋体"/>
        <w:sz w:val="21"/>
        <w:szCs w:val="21"/>
      </w:rPr>
    </w:pPr>
    <w:r>
      <w:rPr>
        <w:rFonts w:ascii="宋体" w:hAnsi="宋体" w:hint="eastAsia"/>
        <w:sz w:val="21"/>
        <w:szCs w:val="21"/>
      </w:rPr>
      <w:t xml:space="preserve">重庆建筑工程职业学院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248E" w14:textId="77777777" w:rsidR="00DA7567" w:rsidRDefault="00DA756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A419C"/>
    <w:multiLevelType w:val="multilevel"/>
    <w:tmpl w:val="2ECA419C"/>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6AED"/>
    <w:rsid w:val="000402CE"/>
    <w:rsid w:val="00051E42"/>
    <w:rsid w:val="00056810"/>
    <w:rsid w:val="0006553C"/>
    <w:rsid w:val="000815B5"/>
    <w:rsid w:val="00091EBF"/>
    <w:rsid w:val="000E2B8D"/>
    <w:rsid w:val="0010362B"/>
    <w:rsid w:val="00104A1D"/>
    <w:rsid w:val="0014742C"/>
    <w:rsid w:val="00185FA4"/>
    <w:rsid w:val="0019479F"/>
    <w:rsid w:val="001C7FE0"/>
    <w:rsid w:val="001E27BA"/>
    <w:rsid w:val="001F646F"/>
    <w:rsid w:val="00213202"/>
    <w:rsid w:val="00281103"/>
    <w:rsid w:val="002E2B1F"/>
    <w:rsid w:val="00325715"/>
    <w:rsid w:val="00330059"/>
    <w:rsid w:val="003D6333"/>
    <w:rsid w:val="003F3E25"/>
    <w:rsid w:val="00433030"/>
    <w:rsid w:val="00452E42"/>
    <w:rsid w:val="00464B92"/>
    <w:rsid w:val="004A445D"/>
    <w:rsid w:val="004D7D37"/>
    <w:rsid w:val="0053429F"/>
    <w:rsid w:val="00585BBA"/>
    <w:rsid w:val="005A45A6"/>
    <w:rsid w:val="005D3507"/>
    <w:rsid w:val="00697596"/>
    <w:rsid w:val="006E1ABD"/>
    <w:rsid w:val="006F2926"/>
    <w:rsid w:val="00712D80"/>
    <w:rsid w:val="007260E3"/>
    <w:rsid w:val="00726BA9"/>
    <w:rsid w:val="007A7402"/>
    <w:rsid w:val="007C1504"/>
    <w:rsid w:val="007E75A7"/>
    <w:rsid w:val="00822AB5"/>
    <w:rsid w:val="00831CB0"/>
    <w:rsid w:val="00841C1B"/>
    <w:rsid w:val="00861564"/>
    <w:rsid w:val="008700E1"/>
    <w:rsid w:val="008A42B9"/>
    <w:rsid w:val="008E406F"/>
    <w:rsid w:val="008E6638"/>
    <w:rsid w:val="00903665"/>
    <w:rsid w:val="0093008D"/>
    <w:rsid w:val="0099678C"/>
    <w:rsid w:val="009B6268"/>
    <w:rsid w:val="009C2910"/>
    <w:rsid w:val="009D7BA2"/>
    <w:rsid w:val="009E034C"/>
    <w:rsid w:val="00A066B2"/>
    <w:rsid w:val="00A26DC9"/>
    <w:rsid w:val="00A403BD"/>
    <w:rsid w:val="00B00703"/>
    <w:rsid w:val="00B02A7B"/>
    <w:rsid w:val="00B30E50"/>
    <w:rsid w:val="00B6327D"/>
    <w:rsid w:val="00B752EB"/>
    <w:rsid w:val="00B760C4"/>
    <w:rsid w:val="00B825C8"/>
    <w:rsid w:val="00B97E7F"/>
    <w:rsid w:val="00BD027B"/>
    <w:rsid w:val="00BE6AED"/>
    <w:rsid w:val="00C32FCD"/>
    <w:rsid w:val="00C46E5C"/>
    <w:rsid w:val="00C75206"/>
    <w:rsid w:val="00CB69A0"/>
    <w:rsid w:val="00CE1EAF"/>
    <w:rsid w:val="00CF1437"/>
    <w:rsid w:val="00D142F6"/>
    <w:rsid w:val="00D87F57"/>
    <w:rsid w:val="00DA7567"/>
    <w:rsid w:val="00DC592F"/>
    <w:rsid w:val="00E16B35"/>
    <w:rsid w:val="00E854DE"/>
    <w:rsid w:val="00EA41C3"/>
    <w:rsid w:val="00EC23CB"/>
    <w:rsid w:val="00ED1F2A"/>
    <w:rsid w:val="00ED6FA3"/>
    <w:rsid w:val="00EE323C"/>
    <w:rsid w:val="00EE477B"/>
    <w:rsid w:val="00EE676E"/>
    <w:rsid w:val="00F15642"/>
    <w:rsid w:val="00F858E5"/>
    <w:rsid w:val="00FA6275"/>
    <w:rsid w:val="00FB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5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50"/>
    <w:pPr>
      <w:widowControl w:val="0"/>
      <w:jc w:val="both"/>
    </w:pPr>
  </w:style>
  <w:style w:type="paragraph" w:styleId="3">
    <w:name w:val="heading 3"/>
    <w:basedOn w:val="a"/>
    <w:next w:val="a"/>
    <w:link w:val="3Char"/>
    <w:qFormat/>
    <w:rsid w:val="00281103"/>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281103"/>
    <w:pPr>
      <w:keepNext/>
      <w:keepLines/>
      <w:spacing w:before="280" w:after="290" w:line="372" w:lineRule="auto"/>
      <w:outlineLvl w:val="3"/>
    </w:pPr>
    <w:rPr>
      <w:rFonts w:ascii="Arial" w:eastAsia="黑体"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41C3"/>
    <w:rPr>
      <w:sz w:val="18"/>
      <w:szCs w:val="18"/>
    </w:rPr>
  </w:style>
  <w:style w:type="paragraph" w:styleId="a4">
    <w:name w:val="footer"/>
    <w:basedOn w:val="a"/>
    <w:link w:val="Char1"/>
    <w:uiPriority w:val="99"/>
    <w:unhideWhenUsed/>
    <w:rsid w:val="00EA41C3"/>
    <w:pPr>
      <w:tabs>
        <w:tab w:val="center" w:pos="4153"/>
        <w:tab w:val="right" w:pos="8306"/>
      </w:tabs>
      <w:snapToGrid w:val="0"/>
      <w:jc w:val="left"/>
    </w:pPr>
    <w:rPr>
      <w:sz w:val="18"/>
      <w:szCs w:val="18"/>
    </w:rPr>
  </w:style>
  <w:style w:type="character" w:customStyle="1" w:styleId="Char1">
    <w:name w:val="页脚 Char1"/>
    <w:basedOn w:val="a0"/>
    <w:link w:val="a4"/>
    <w:uiPriority w:val="99"/>
    <w:rsid w:val="00EA41C3"/>
    <w:rPr>
      <w:sz w:val="18"/>
      <w:szCs w:val="18"/>
    </w:rPr>
  </w:style>
  <w:style w:type="character" w:styleId="a5">
    <w:name w:val="page number"/>
    <w:basedOn w:val="a0"/>
    <w:rsid w:val="00EA41C3"/>
  </w:style>
  <w:style w:type="paragraph" w:styleId="a6">
    <w:name w:val="Balloon Text"/>
    <w:basedOn w:val="a"/>
    <w:link w:val="Char0"/>
    <w:uiPriority w:val="99"/>
    <w:semiHidden/>
    <w:unhideWhenUsed/>
    <w:rsid w:val="003F3E25"/>
    <w:rPr>
      <w:sz w:val="18"/>
      <w:szCs w:val="18"/>
    </w:rPr>
  </w:style>
  <w:style w:type="character" w:customStyle="1" w:styleId="Char0">
    <w:name w:val="批注框文本 Char"/>
    <w:basedOn w:val="a0"/>
    <w:link w:val="a6"/>
    <w:uiPriority w:val="99"/>
    <w:semiHidden/>
    <w:rsid w:val="003F3E25"/>
    <w:rPr>
      <w:sz w:val="18"/>
      <w:szCs w:val="18"/>
    </w:rPr>
  </w:style>
  <w:style w:type="character" w:customStyle="1" w:styleId="30">
    <w:name w:val="标题 3 字符"/>
    <w:basedOn w:val="a0"/>
    <w:uiPriority w:val="9"/>
    <w:semiHidden/>
    <w:rsid w:val="00281103"/>
    <w:rPr>
      <w:b/>
      <w:bCs/>
      <w:sz w:val="32"/>
      <w:szCs w:val="32"/>
    </w:rPr>
  </w:style>
  <w:style w:type="character" w:customStyle="1" w:styleId="40">
    <w:name w:val="标题 4 字符"/>
    <w:basedOn w:val="a0"/>
    <w:uiPriority w:val="9"/>
    <w:semiHidden/>
    <w:rsid w:val="00281103"/>
    <w:rPr>
      <w:rFonts w:asciiTheme="majorHAnsi" w:eastAsiaTheme="majorEastAsia" w:hAnsiTheme="majorHAnsi" w:cstheme="majorBidi"/>
      <w:b/>
      <w:bCs/>
      <w:sz w:val="28"/>
      <w:szCs w:val="28"/>
    </w:rPr>
  </w:style>
  <w:style w:type="character" w:customStyle="1" w:styleId="4Char">
    <w:name w:val="标题 4 Char"/>
    <w:link w:val="4"/>
    <w:rsid w:val="00281103"/>
    <w:rPr>
      <w:rFonts w:ascii="Arial" w:eastAsia="黑体" w:hAnsi="Arial" w:cs="Times New Roman"/>
      <w:b/>
      <w:sz w:val="28"/>
      <w:szCs w:val="20"/>
    </w:rPr>
  </w:style>
  <w:style w:type="character" w:customStyle="1" w:styleId="Char2">
    <w:name w:val="正文文本缩进 Char"/>
    <w:link w:val="a7"/>
    <w:rsid w:val="00281103"/>
    <w:rPr>
      <w:sz w:val="44"/>
    </w:rPr>
  </w:style>
  <w:style w:type="character" w:customStyle="1" w:styleId="Char3">
    <w:name w:val="页脚 Char"/>
    <w:uiPriority w:val="99"/>
    <w:rsid w:val="00281103"/>
    <w:rPr>
      <w:kern w:val="2"/>
      <w:sz w:val="18"/>
    </w:rPr>
  </w:style>
  <w:style w:type="character" w:customStyle="1" w:styleId="3Char">
    <w:name w:val="标题 3 Char"/>
    <w:link w:val="3"/>
    <w:rsid w:val="00281103"/>
    <w:rPr>
      <w:rFonts w:ascii="Times New Roman" w:eastAsia="宋体" w:hAnsi="Times New Roman" w:cs="Times New Roman"/>
      <w:b/>
      <w:sz w:val="32"/>
      <w:szCs w:val="20"/>
    </w:rPr>
  </w:style>
  <w:style w:type="character" w:customStyle="1" w:styleId="2Char">
    <w:name w:val="正文文本缩进 2 Char"/>
    <w:link w:val="2"/>
    <w:rsid w:val="00281103"/>
    <w:rPr>
      <w:sz w:val="28"/>
    </w:rPr>
  </w:style>
  <w:style w:type="paragraph" w:customStyle="1" w:styleId="a8">
    <w:basedOn w:val="a9"/>
    <w:next w:val="aa"/>
    <w:rsid w:val="00281103"/>
    <w:pPr>
      <w:spacing w:after="0" w:line="360" w:lineRule="auto"/>
      <w:ind w:firstLine="420"/>
    </w:pPr>
    <w:rPr>
      <w:rFonts w:ascii="宋体" w:eastAsia="仿宋_GB2312" w:hAnsi="宋体" w:cs="Times New Roman"/>
      <w:sz w:val="24"/>
      <w:szCs w:val="20"/>
    </w:rPr>
  </w:style>
  <w:style w:type="paragraph" w:styleId="a7">
    <w:name w:val="Body Text Indent"/>
    <w:basedOn w:val="a"/>
    <w:link w:val="Char2"/>
    <w:rsid w:val="00281103"/>
    <w:pPr>
      <w:spacing w:line="700" w:lineRule="exact"/>
      <w:ind w:left="960"/>
    </w:pPr>
    <w:rPr>
      <w:sz w:val="44"/>
    </w:rPr>
  </w:style>
  <w:style w:type="character" w:customStyle="1" w:styleId="ab">
    <w:name w:val="正文文本缩进 字符"/>
    <w:basedOn w:val="a0"/>
    <w:uiPriority w:val="99"/>
    <w:semiHidden/>
    <w:rsid w:val="00281103"/>
  </w:style>
  <w:style w:type="paragraph" w:styleId="2">
    <w:name w:val="Body Text Indent 2"/>
    <w:basedOn w:val="a"/>
    <w:link w:val="2Char"/>
    <w:rsid w:val="00281103"/>
    <w:pPr>
      <w:snapToGrid w:val="0"/>
      <w:spacing w:line="560" w:lineRule="atLeast"/>
      <w:ind w:firstLine="540"/>
    </w:pPr>
    <w:rPr>
      <w:sz w:val="28"/>
    </w:rPr>
  </w:style>
  <w:style w:type="character" w:customStyle="1" w:styleId="20">
    <w:name w:val="正文文本缩进 2 字符"/>
    <w:basedOn w:val="a0"/>
    <w:uiPriority w:val="99"/>
    <w:semiHidden/>
    <w:rsid w:val="00281103"/>
  </w:style>
  <w:style w:type="paragraph" w:customStyle="1" w:styleId="ac">
    <w:name w:val="没有缩进（为图形使用）"/>
    <w:basedOn w:val="a"/>
    <w:rsid w:val="00281103"/>
    <w:pPr>
      <w:spacing w:before="120" w:after="120" w:line="360" w:lineRule="auto"/>
    </w:pPr>
    <w:rPr>
      <w:rFonts w:ascii="Times New Roman" w:eastAsia="宋体" w:hAnsi="Times New Roman" w:cs="Times New Roman"/>
      <w:sz w:val="24"/>
      <w:szCs w:val="20"/>
    </w:rPr>
  </w:style>
  <w:style w:type="paragraph" w:styleId="a9">
    <w:name w:val="Body Text"/>
    <w:basedOn w:val="a"/>
    <w:link w:val="Char4"/>
    <w:uiPriority w:val="99"/>
    <w:semiHidden/>
    <w:unhideWhenUsed/>
    <w:rsid w:val="00281103"/>
    <w:pPr>
      <w:spacing w:after="120"/>
    </w:pPr>
  </w:style>
  <w:style w:type="character" w:customStyle="1" w:styleId="Char4">
    <w:name w:val="正文文本 Char"/>
    <w:basedOn w:val="a0"/>
    <w:link w:val="a9"/>
    <w:uiPriority w:val="99"/>
    <w:semiHidden/>
    <w:rsid w:val="00281103"/>
  </w:style>
  <w:style w:type="paragraph" w:styleId="aa">
    <w:name w:val="Body Text First Indent"/>
    <w:basedOn w:val="a9"/>
    <w:link w:val="Char5"/>
    <w:uiPriority w:val="99"/>
    <w:semiHidden/>
    <w:unhideWhenUsed/>
    <w:rsid w:val="00281103"/>
    <w:pPr>
      <w:ind w:firstLineChars="100" w:firstLine="420"/>
    </w:pPr>
  </w:style>
  <w:style w:type="character" w:customStyle="1" w:styleId="Char5">
    <w:name w:val="正文首行缩进 Char"/>
    <w:basedOn w:val="Char4"/>
    <w:link w:val="aa"/>
    <w:uiPriority w:val="99"/>
    <w:semiHidden/>
    <w:rsid w:val="00281103"/>
  </w:style>
  <w:style w:type="paragraph" w:customStyle="1" w:styleId="ad">
    <w:name w:val="图例"/>
    <w:basedOn w:val="a"/>
    <w:rsid w:val="00ED1F2A"/>
    <w:pPr>
      <w:spacing w:before="120" w:after="120" w:line="360" w:lineRule="auto"/>
      <w:jc w:val="center"/>
    </w:pPr>
    <w:rPr>
      <w:rFonts w:ascii="Times New Roman" w:eastAsia="仿宋_GB2312" w:hAnsi="Times New Roman" w:cs="Times New Roman"/>
      <w:b/>
      <w:sz w:val="24"/>
      <w:szCs w:val="20"/>
    </w:rPr>
  </w:style>
  <w:style w:type="paragraph" w:styleId="1">
    <w:name w:val="toc 1"/>
    <w:basedOn w:val="a"/>
    <w:next w:val="a"/>
    <w:autoRedefine/>
    <w:uiPriority w:val="39"/>
    <w:unhideWhenUsed/>
    <w:rsid w:val="00F15642"/>
    <w:pPr>
      <w:tabs>
        <w:tab w:val="right" w:leader="dot" w:pos="9062"/>
      </w:tabs>
      <w:spacing w:beforeLines="50" w:afterLines="50" w:line="360" w:lineRule="auto"/>
    </w:pPr>
    <w:rPr>
      <w:rFonts w:ascii="仿宋" w:eastAsia="仿宋" w:hAnsi="仿宋"/>
      <w:b/>
      <w:bCs/>
      <w:noProof/>
      <w:sz w:val="24"/>
      <w:szCs w:val="24"/>
    </w:rPr>
  </w:style>
  <w:style w:type="paragraph" w:styleId="21">
    <w:name w:val="toc 2"/>
    <w:basedOn w:val="a"/>
    <w:next w:val="a"/>
    <w:autoRedefine/>
    <w:uiPriority w:val="39"/>
    <w:unhideWhenUsed/>
    <w:rsid w:val="000815B5"/>
    <w:pPr>
      <w:ind w:leftChars="200" w:left="420"/>
    </w:pPr>
  </w:style>
  <w:style w:type="character" w:styleId="ae">
    <w:name w:val="Hyperlink"/>
    <w:basedOn w:val="a0"/>
    <w:uiPriority w:val="99"/>
    <w:unhideWhenUsed/>
    <w:rsid w:val="000815B5"/>
    <w:rPr>
      <w:color w:val="0000FF" w:themeColor="hyperlink"/>
      <w:u w:val="single"/>
    </w:rPr>
  </w:style>
  <w:style w:type="character" w:styleId="af">
    <w:name w:val="annotation reference"/>
    <w:basedOn w:val="a0"/>
    <w:uiPriority w:val="99"/>
    <w:semiHidden/>
    <w:unhideWhenUsed/>
    <w:rsid w:val="00831CB0"/>
    <w:rPr>
      <w:sz w:val="21"/>
      <w:szCs w:val="21"/>
    </w:rPr>
  </w:style>
  <w:style w:type="paragraph" w:styleId="af0">
    <w:name w:val="annotation text"/>
    <w:basedOn w:val="a"/>
    <w:link w:val="Char6"/>
    <w:uiPriority w:val="99"/>
    <w:semiHidden/>
    <w:unhideWhenUsed/>
    <w:rsid w:val="00831CB0"/>
    <w:pPr>
      <w:jc w:val="left"/>
    </w:pPr>
  </w:style>
  <w:style w:type="character" w:customStyle="1" w:styleId="Char6">
    <w:name w:val="批注文字 Char"/>
    <w:basedOn w:val="a0"/>
    <w:link w:val="af0"/>
    <w:uiPriority w:val="99"/>
    <w:semiHidden/>
    <w:rsid w:val="00831CB0"/>
  </w:style>
  <w:style w:type="paragraph" w:styleId="af1">
    <w:name w:val="annotation subject"/>
    <w:basedOn w:val="af0"/>
    <w:next w:val="af0"/>
    <w:link w:val="Char7"/>
    <w:uiPriority w:val="99"/>
    <w:semiHidden/>
    <w:unhideWhenUsed/>
    <w:rsid w:val="00831CB0"/>
    <w:rPr>
      <w:b/>
      <w:bCs/>
    </w:rPr>
  </w:style>
  <w:style w:type="character" w:customStyle="1" w:styleId="Char7">
    <w:name w:val="批注主题 Char"/>
    <w:basedOn w:val="Char6"/>
    <w:link w:val="af1"/>
    <w:uiPriority w:val="99"/>
    <w:semiHidden/>
    <w:rsid w:val="00831C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cqjzc.edu.cn/Portal/portal/news/news_manage.htm?showNewDetails&amp;id=15822697728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E636-3459-4C0A-BBDD-87BE46EA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51</Pages>
  <Words>3051</Words>
  <Characters>17395</Characters>
  <Application>Microsoft Office Word</Application>
  <DocSecurity>0</DocSecurity>
  <Lines>144</Lines>
  <Paragraphs>40</Paragraphs>
  <ScaleCrop>false</ScaleCrop>
  <Company>Microsoft</Company>
  <LinksUpToDate>false</LinksUpToDate>
  <CharactersWithSpaces>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阳江英</dc:creator>
  <cp:keywords/>
  <dc:description/>
  <cp:lastModifiedBy>彭荃</cp:lastModifiedBy>
  <cp:revision>66</cp:revision>
  <dcterms:created xsi:type="dcterms:W3CDTF">2020-07-22T06:15:00Z</dcterms:created>
  <dcterms:modified xsi:type="dcterms:W3CDTF">2020-09-07T01:23:00Z</dcterms:modified>
</cp:coreProperties>
</file>